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B3A3" w14:textId="51605072" w:rsidR="0000487F" w:rsidRPr="0068708B" w:rsidRDefault="0000487F" w:rsidP="005E36CC">
      <w:pPr>
        <w:jc w:val="right"/>
        <w:rPr>
          <w:bCs/>
          <w:szCs w:val="21"/>
        </w:rPr>
      </w:pPr>
      <w:r w:rsidRPr="0068708B">
        <w:rPr>
          <w:rFonts w:hint="eastAsia"/>
          <w:bCs/>
          <w:szCs w:val="21"/>
        </w:rPr>
        <w:t>20</w:t>
      </w:r>
      <w:r w:rsidR="00DC7D5F">
        <w:rPr>
          <w:rFonts w:hint="eastAsia"/>
          <w:bCs/>
          <w:szCs w:val="21"/>
        </w:rPr>
        <w:t>2</w:t>
      </w:r>
      <w:r w:rsidR="000F5EBE">
        <w:rPr>
          <w:rFonts w:hint="eastAsia"/>
          <w:bCs/>
          <w:szCs w:val="21"/>
        </w:rPr>
        <w:t>5</w:t>
      </w:r>
      <w:r w:rsidRPr="0068708B">
        <w:rPr>
          <w:rFonts w:hint="eastAsia"/>
          <w:bCs/>
          <w:szCs w:val="21"/>
        </w:rPr>
        <w:t>年</w:t>
      </w:r>
      <w:r w:rsidR="000F5EBE">
        <w:rPr>
          <w:rFonts w:hint="eastAsia"/>
          <w:bCs/>
          <w:szCs w:val="21"/>
        </w:rPr>
        <w:t>4</w:t>
      </w:r>
      <w:r w:rsidRPr="0068708B">
        <w:rPr>
          <w:rFonts w:hint="eastAsia"/>
          <w:bCs/>
          <w:szCs w:val="21"/>
        </w:rPr>
        <w:t>月作成</w:t>
      </w:r>
    </w:p>
    <w:p w14:paraId="3D92498F" w14:textId="092A43B1" w:rsidR="0000487F" w:rsidRPr="0068708B" w:rsidRDefault="002B7178" w:rsidP="005E36CC">
      <w:pPr>
        <w:jc w:val="right"/>
        <w:rPr>
          <w:bCs/>
          <w:szCs w:val="21"/>
        </w:rPr>
      </w:pPr>
      <w:r>
        <w:rPr>
          <w:rFonts w:hint="eastAsia"/>
          <w:bCs/>
          <w:szCs w:val="21"/>
        </w:rPr>
        <w:t>大興製薬</w:t>
      </w:r>
      <w:r w:rsidR="0000487F" w:rsidRPr="0068708B">
        <w:rPr>
          <w:rFonts w:hint="eastAsia"/>
          <w:bCs/>
          <w:szCs w:val="21"/>
        </w:rPr>
        <w:t>株式会社</w:t>
      </w:r>
    </w:p>
    <w:p w14:paraId="301CC885" w14:textId="77777777" w:rsidR="0000487F" w:rsidRPr="0068708B" w:rsidRDefault="0000487F" w:rsidP="005E36CC">
      <w:pPr>
        <w:jc w:val="left"/>
        <w:rPr>
          <w:bCs/>
          <w:szCs w:val="21"/>
        </w:rPr>
      </w:pPr>
    </w:p>
    <w:p w14:paraId="5B455A6D" w14:textId="692ABB1F" w:rsidR="009549E2" w:rsidRPr="0068708B" w:rsidRDefault="00970AF8" w:rsidP="005E36CC">
      <w:pPr>
        <w:jc w:val="center"/>
        <w:rPr>
          <w:b/>
          <w:bCs/>
          <w:sz w:val="36"/>
          <w:szCs w:val="36"/>
        </w:rPr>
      </w:pPr>
      <w:r w:rsidRPr="00970AF8">
        <w:rPr>
          <w:rFonts w:hint="eastAsia"/>
          <w:b/>
          <w:bCs/>
          <w:sz w:val="36"/>
          <w:szCs w:val="36"/>
        </w:rPr>
        <w:t>ラロキシフェン塩酸塩</w:t>
      </w:r>
      <w:r w:rsidR="004F5351">
        <w:rPr>
          <w:rFonts w:hint="eastAsia"/>
          <w:b/>
          <w:bCs/>
          <w:sz w:val="36"/>
          <w:szCs w:val="36"/>
        </w:rPr>
        <w:t>錠</w:t>
      </w:r>
      <w:r w:rsidR="002B1BA6">
        <w:rPr>
          <w:b/>
          <w:bCs/>
          <w:sz w:val="36"/>
          <w:szCs w:val="36"/>
        </w:rPr>
        <w:t>6</w:t>
      </w:r>
      <w:r w:rsidR="000F039C">
        <w:rPr>
          <w:rFonts w:hint="eastAsia"/>
          <w:b/>
          <w:bCs/>
          <w:sz w:val="36"/>
          <w:szCs w:val="36"/>
        </w:rPr>
        <w:t>0</w:t>
      </w:r>
      <w:r w:rsidR="004F5351">
        <w:rPr>
          <w:rFonts w:hint="eastAsia"/>
          <w:b/>
          <w:bCs/>
          <w:sz w:val="36"/>
          <w:szCs w:val="36"/>
        </w:rPr>
        <w:t>mg</w:t>
      </w:r>
      <w:r w:rsidR="004F5351">
        <w:rPr>
          <w:rFonts w:hint="eastAsia"/>
          <w:b/>
          <w:bCs/>
          <w:sz w:val="36"/>
          <w:szCs w:val="36"/>
        </w:rPr>
        <w:t>「</w:t>
      </w:r>
      <w:r w:rsidR="002B1BA6">
        <w:rPr>
          <w:b/>
          <w:bCs/>
          <w:sz w:val="36"/>
          <w:szCs w:val="36"/>
        </w:rPr>
        <w:t>DK</w:t>
      </w:r>
      <w:r w:rsidR="004F5351">
        <w:rPr>
          <w:rFonts w:hint="eastAsia"/>
          <w:b/>
          <w:bCs/>
          <w:sz w:val="36"/>
          <w:szCs w:val="36"/>
        </w:rPr>
        <w:t>」</w:t>
      </w:r>
      <w:r w:rsidR="009549E2" w:rsidRPr="0068708B">
        <w:rPr>
          <w:rFonts w:hint="eastAsia"/>
          <w:b/>
          <w:bCs/>
          <w:sz w:val="36"/>
          <w:szCs w:val="36"/>
        </w:rPr>
        <w:t>の</w:t>
      </w:r>
    </w:p>
    <w:p w14:paraId="0EAAE5B6" w14:textId="77777777" w:rsidR="009549E2" w:rsidRPr="0068708B" w:rsidRDefault="0086561E" w:rsidP="005E36CC">
      <w:pPr>
        <w:jc w:val="center"/>
        <w:rPr>
          <w:sz w:val="36"/>
          <w:szCs w:val="36"/>
        </w:rPr>
      </w:pPr>
      <w:r w:rsidRPr="0086561E">
        <w:rPr>
          <w:rFonts w:hint="eastAsia"/>
          <w:b/>
          <w:bCs/>
          <w:sz w:val="36"/>
          <w:szCs w:val="36"/>
        </w:rPr>
        <w:t>簡易懸濁法</w:t>
      </w:r>
      <w:r w:rsidR="009549E2" w:rsidRPr="0068708B">
        <w:rPr>
          <w:rFonts w:hint="eastAsia"/>
          <w:b/>
          <w:bCs/>
          <w:sz w:val="36"/>
          <w:szCs w:val="36"/>
        </w:rPr>
        <w:t>に関する資料</w:t>
      </w:r>
    </w:p>
    <w:p w14:paraId="72ACD194" w14:textId="77777777" w:rsidR="00362166" w:rsidRDefault="00362166" w:rsidP="005E36CC"/>
    <w:p w14:paraId="3804AF4E" w14:textId="223C5D80" w:rsidR="00034BCE" w:rsidRDefault="00034BCE" w:rsidP="00A142AA"/>
    <w:tbl>
      <w:tblPr>
        <w:tblStyle w:val="a3"/>
        <w:tblW w:w="0" w:type="auto"/>
        <w:tblInd w:w="215" w:type="dxa"/>
        <w:tblLook w:val="04A0" w:firstRow="1" w:lastRow="0" w:firstColumn="1" w:lastColumn="0" w:noHBand="0" w:noVBand="1"/>
      </w:tblPr>
      <w:tblGrid>
        <w:gridCol w:w="9674"/>
      </w:tblGrid>
      <w:tr w:rsidR="00A411C3" w14:paraId="7895B256" w14:textId="77777777" w:rsidTr="00A142AA">
        <w:tc>
          <w:tcPr>
            <w:tcW w:w="9674" w:type="dxa"/>
          </w:tcPr>
          <w:p w14:paraId="08C49506" w14:textId="18D00295" w:rsidR="00A411C3" w:rsidRDefault="00A411C3" w:rsidP="00043C35">
            <w:r w:rsidRPr="0068708B">
              <w:rPr>
                <w:rFonts w:hint="eastAsia"/>
              </w:rPr>
              <w:t>本製剤を簡易懸濁法により投与した場合の有効性及び薬物動態は検討していない。また、本資料は本製剤の簡易懸濁法による投与を推奨するものではない。</w:t>
            </w:r>
          </w:p>
        </w:tc>
      </w:tr>
    </w:tbl>
    <w:p w14:paraId="26C61EC0" w14:textId="77777777" w:rsidR="00070595" w:rsidRPr="0068708B" w:rsidRDefault="00070595" w:rsidP="005E36CC">
      <w:pPr>
        <w:ind w:left="215" w:hangingChars="100" w:hanging="215"/>
      </w:pPr>
    </w:p>
    <w:p w14:paraId="1996764E" w14:textId="77777777" w:rsidR="00773023" w:rsidRPr="0068708B" w:rsidRDefault="00773023" w:rsidP="005E36CC">
      <w:r w:rsidRPr="0068708B">
        <w:rPr>
          <w:rFonts w:hint="eastAsia"/>
        </w:rPr>
        <w:t>【試験内容】</w:t>
      </w:r>
    </w:p>
    <w:tbl>
      <w:tblPr>
        <w:tblStyle w:val="a3"/>
        <w:tblW w:w="0" w:type="auto"/>
        <w:tblInd w:w="250" w:type="dxa"/>
        <w:tblLook w:val="04A0" w:firstRow="1" w:lastRow="0" w:firstColumn="1" w:lastColumn="0" w:noHBand="0" w:noVBand="1"/>
      </w:tblPr>
      <w:tblGrid>
        <w:gridCol w:w="1134"/>
        <w:gridCol w:w="8495"/>
      </w:tblGrid>
      <w:tr w:rsidR="00773023" w:rsidRPr="0068708B" w14:paraId="7D20E62E" w14:textId="77777777" w:rsidTr="00A142AA">
        <w:tc>
          <w:tcPr>
            <w:tcW w:w="1134" w:type="dxa"/>
          </w:tcPr>
          <w:p w14:paraId="3C455DE9" w14:textId="77777777" w:rsidR="00773023" w:rsidRPr="0068708B" w:rsidRDefault="007740A3" w:rsidP="005E36CC">
            <w:pPr>
              <w:jc w:val="left"/>
            </w:pPr>
            <w:r w:rsidRPr="0068708B">
              <w:rPr>
                <w:rFonts w:hint="eastAsia"/>
              </w:rPr>
              <w:t>試験製剤</w:t>
            </w:r>
          </w:p>
        </w:tc>
        <w:tc>
          <w:tcPr>
            <w:tcW w:w="8495" w:type="dxa"/>
          </w:tcPr>
          <w:p w14:paraId="4C3089BD" w14:textId="405D4114" w:rsidR="00773023" w:rsidRPr="0068708B" w:rsidRDefault="00AD5A60" w:rsidP="005E36CC">
            <w:r w:rsidRPr="00AD5A60">
              <w:rPr>
                <w:rFonts w:hint="eastAsia"/>
              </w:rPr>
              <w:t>ラロキシフェン塩酸塩錠</w:t>
            </w:r>
            <w:r w:rsidRPr="00AD5A60">
              <w:rPr>
                <w:rFonts w:hint="eastAsia"/>
              </w:rPr>
              <w:t>60mg</w:t>
            </w:r>
            <w:r w:rsidRPr="00AD5A60">
              <w:rPr>
                <w:rFonts w:hint="eastAsia"/>
              </w:rPr>
              <w:t>「</w:t>
            </w:r>
            <w:r w:rsidRPr="00AD5A60">
              <w:rPr>
                <w:rFonts w:hint="eastAsia"/>
              </w:rPr>
              <w:t>DK</w:t>
            </w:r>
            <w:r w:rsidRPr="00AD5A60">
              <w:rPr>
                <w:rFonts w:hint="eastAsia"/>
              </w:rPr>
              <w:t>」</w:t>
            </w:r>
          </w:p>
        </w:tc>
      </w:tr>
      <w:tr w:rsidR="00924D87" w:rsidRPr="0068708B" w14:paraId="2326C280" w14:textId="77777777" w:rsidTr="00A142AA">
        <w:tc>
          <w:tcPr>
            <w:tcW w:w="1134" w:type="dxa"/>
          </w:tcPr>
          <w:p w14:paraId="722B80B3" w14:textId="77777777" w:rsidR="00924D87" w:rsidRPr="0068708B" w:rsidRDefault="00924D87" w:rsidP="005E36CC">
            <w:pPr>
              <w:jc w:val="left"/>
            </w:pPr>
            <w:r w:rsidRPr="0068708B">
              <w:rPr>
                <w:rFonts w:hint="eastAsia"/>
              </w:rPr>
              <w:t>試験方法</w:t>
            </w:r>
          </w:p>
        </w:tc>
        <w:tc>
          <w:tcPr>
            <w:tcW w:w="8495" w:type="dxa"/>
          </w:tcPr>
          <w:p w14:paraId="09F534F6" w14:textId="19EF04F0" w:rsidR="00924D87" w:rsidRPr="0068708B" w:rsidRDefault="00924D87" w:rsidP="005E36CC">
            <w:pPr>
              <w:rPr>
                <w:szCs w:val="21"/>
              </w:rPr>
            </w:pPr>
            <w:r w:rsidRPr="0068708B">
              <w:rPr>
                <w:rFonts w:hint="eastAsia"/>
                <w:szCs w:val="21"/>
              </w:rPr>
              <w:t>1.</w:t>
            </w:r>
            <w:r w:rsidRPr="0068708B">
              <w:rPr>
                <w:rFonts w:hint="eastAsia"/>
                <w:szCs w:val="21"/>
              </w:rPr>
              <w:t>崩壊懸濁試験</w:t>
            </w:r>
            <w:r w:rsidR="00B936B2" w:rsidRPr="00A142AA">
              <w:rPr>
                <w:rFonts w:asciiTheme="minorEastAsia" w:eastAsiaTheme="minorEastAsia" w:hAnsiTheme="minorEastAsia"/>
                <w:szCs w:val="21"/>
                <w:vertAlign w:val="superscript"/>
              </w:rPr>
              <w:t>1</w:t>
            </w:r>
            <w:r w:rsidR="00B936B2" w:rsidRPr="00A142AA">
              <w:rPr>
                <w:rFonts w:asciiTheme="minorEastAsia" w:eastAsiaTheme="minorEastAsia" w:hAnsiTheme="minorEastAsia" w:hint="eastAsia"/>
                <w:szCs w:val="21"/>
                <w:vertAlign w:val="superscript"/>
              </w:rPr>
              <w:t>）</w:t>
            </w:r>
          </w:p>
          <w:p w14:paraId="1EFD846E" w14:textId="704DF938" w:rsidR="00E06E93" w:rsidRPr="0068708B" w:rsidRDefault="00924D87" w:rsidP="00E06E93">
            <w:pPr>
              <w:ind w:leftChars="100" w:left="215"/>
              <w:rPr>
                <w:szCs w:val="21"/>
              </w:rPr>
            </w:pPr>
            <w:r w:rsidRPr="0068708B">
              <w:rPr>
                <w:rFonts w:hint="eastAsia"/>
                <w:szCs w:val="21"/>
              </w:rPr>
              <w:t>ディスペンサー内に</w:t>
            </w:r>
            <w:r w:rsidRPr="0068708B">
              <w:rPr>
                <w:rFonts w:hint="eastAsia"/>
                <w:szCs w:val="21"/>
              </w:rPr>
              <w:t>1</w:t>
            </w:r>
            <w:r w:rsidRPr="0068708B">
              <w:rPr>
                <w:rFonts w:hint="eastAsia"/>
                <w:szCs w:val="21"/>
              </w:rPr>
              <w:t>錠を入れ、</w:t>
            </w:r>
            <w:r w:rsidR="004F5351" w:rsidRPr="004F5351">
              <w:rPr>
                <w:rFonts w:hint="eastAsia"/>
                <w:szCs w:val="21"/>
              </w:rPr>
              <w:t>約</w:t>
            </w:r>
            <w:r w:rsidRPr="0068708B">
              <w:rPr>
                <w:rFonts w:hint="eastAsia"/>
                <w:szCs w:val="21"/>
              </w:rPr>
              <w:t>55</w:t>
            </w:r>
            <w:r w:rsidRPr="0068708B">
              <w:rPr>
                <w:rFonts w:hint="eastAsia"/>
                <w:szCs w:val="21"/>
              </w:rPr>
              <w:t>℃の温湯</w:t>
            </w:r>
            <w:r w:rsidR="004F5351" w:rsidRPr="004F5351">
              <w:rPr>
                <w:rFonts w:hint="eastAsia"/>
                <w:szCs w:val="21"/>
              </w:rPr>
              <w:t>又は</w:t>
            </w:r>
            <w:r w:rsidR="00115AE5">
              <w:rPr>
                <w:rFonts w:hint="eastAsia"/>
                <w:szCs w:val="21"/>
              </w:rPr>
              <w:t>常温</w:t>
            </w:r>
            <w:r w:rsidR="004F5351" w:rsidRPr="004F5351">
              <w:rPr>
                <w:rFonts w:hint="eastAsia"/>
                <w:szCs w:val="21"/>
              </w:rPr>
              <w:t>の水</w:t>
            </w:r>
            <w:r w:rsidRPr="0068708B">
              <w:rPr>
                <w:rFonts w:hint="eastAsia"/>
                <w:szCs w:val="21"/>
              </w:rPr>
              <w:t>20mL</w:t>
            </w:r>
            <w:r w:rsidRPr="0068708B">
              <w:rPr>
                <w:rFonts w:hint="eastAsia"/>
                <w:szCs w:val="21"/>
              </w:rPr>
              <w:t>を吸い取り、</w:t>
            </w:r>
            <w:r w:rsidRPr="0068708B">
              <w:rPr>
                <w:rFonts w:hint="eastAsia"/>
                <w:szCs w:val="21"/>
              </w:rPr>
              <w:t>5</w:t>
            </w:r>
            <w:r w:rsidRPr="0068708B">
              <w:rPr>
                <w:rFonts w:hint="eastAsia"/>
                <w:szCs w:val="21"/>
              </w:rPr>
              <w:t>分間放置</w:t>
            </w:r>
            <w:r w:rsidR="00E06E93" w:rsidRPr="00E06E93">
              <w:rPr>
                <w:rFonts w:hint="eastAsia"/>
                <w:szCs w:val="21"/>
              </w:rPr>
              <w:t>後、崩壊・懸濁の状況を確認</w:t>
            </w:r>
            <w:r w:rsidR="00D40BF9">
              <w:rPr>
                <w:rFonts w:hint="eastAsia"/>
                <w:szCs w:val="21"/>
              </w:rPr>
              <w:t>する</w:t>
            </w:r>
            <w:r w:rsidR="00E06E93" w:rsidRPr="00E06E93">
              <w:rPr>
                <w:rFonts w:hint="eastAsia"/>
                <w:szCs w:val="21"/>
              </w:rPr>
              <w:t>。</w:t>
            </w:r>
            <w:r w:rsidR="004D48B3">
              <w:rPr>
                <w:rFonts w:hint="eastAsia"/>
                <w:szCs w:val="21"/>
              </w:rPr>
              <w:t>5</w:t>
            </w:r>
            <w:r w:rsidR="00E06E93" w:rsidRPr="00E06E93">
              <w:rPr>
                <w:rFonts w:hint="eastAsia"/>
                <w:szCs w:val="21"/>
              </w:rPr>
              <w:t>分後に崩壊しない場合、更に</w:t>
            </w:r>
            <w:r w:rsidR="00E06E93" w:rsidRPr="00E06E93">
              <w:rPr>
                <w:rFonts w:hint="eastAsia"/>
                <w:szCs w:val="21"/>
              </w:rPr>
              <w:t>5</w:t>
            </w:r>
            <w:r w:rsidR="00E06E93" w:rsidRPr="00E06E93">
              <w:rPr>
                <w:rFonts w:hint="eastAsia"/>
                <w:szCs w:val="21"/>
              </w:rPr>
              <w:t>分間放置</w:t>
            </w:r>
            <w:r w:rsidR="00D40BF9">
              <w:rPr>
                <w:rFonts w:hint="eastAsia"/>
                <w:szCs w:val="21"/>
              </w:rPr>
              <w:t>する。</w:t>
            </w:r>
            <w:r w:rsidR="00E06E93" w:rsidRPr="00E06E93">
              <w:rPr>
                <w:rFonts w:hint="eastAsia"/>
                <w:szCs w:val="21"/>
              </w:rPr>
              <w:t>その後、</w:t>
            </w:r>
            <w:r w:rsidR="00CB74D7" w:rsidRPr="0068708B">
              <w:rPr>
                <w:rFonts w:hint="eastAsia"/>
                <w:szCs w:val="21"/>
              </w:rPr>
              <w:t>ディスペンサー</w:t>
            </w:r>
            <w:r w:rsidR="00E06E93" w:rsidRPr="00E06E93">
              <w:rPr>
                <w:rFonts w:hint="eastAsia"/>
                <w:szCs w:val="21"/>
              </w:rPr>
              <w:t>先端を</w:t>
            </w:r>
            <w:r w:rsidR="00E311D2">
              <w:rPr>
                <w:rFonts w:hint="eastAsia"/>
                <w:szCs w:val="21"/>
              </w:rPr>
              <w:t>支点</w:t>
            </w:r>
            <w:r w:rsidR="00E06E93" w:rsidRPr="00E06E93">
              <w:rPr>
                <w:rFonts w:hint="eastAsia"/>
                <w:szCs w:val="21"/>
              </w:rPr>
              <w:t>にして水平の状態から扇を描くように</w:t>
            </w:r>
            <w:r w:rsidR="00E06E93" w:rsidRPr="00E06E93">
              <w:rPr>
                <w:rFonts w:hint="eastAsia"/>
                <w:szCs w:val="21"/>
              </w:rPr>
              <w:t>180</w:t>
            </w:r>
            <w:r w:rsidR="00E06E93" w:rsidRPr="00E06E93">
              <w:rPr>
                <w:rFonts w:hint="eastAsia"/>
                <w:szCs w:val="21"/>
              </w:rPr>
              <w:t>度で</w:t>
            </w:r>
            <w:r w:rsidR="00301879">
              <w:rPr>
                <w:rFonts w:hint="eastAsia"/>
                <w:szCs w:val="21"/>
              </w:rPr>
              <w:t>反転</w:t>
            </w:r>
            <w:r w:rsidR="00E06E93" w:rsidRPr="00E06E93">
              <w:rPr>
                <w:rFonts w:hint="eastAsia"/>
                <w:szCs w:val="21"/>
              </w:rPr>
              <w:t>15</w:t>
            </w:r>
            <w:r w:rsidR="00E06E93" w:rsidRPr="00E06E93">
              <w:rPr>
                <w:rFonts w:hint="eastAsia"/>
                <w:szCs w:val="21"/>
              </w:rPr>
              <w:t>往復横転し</w:t>
            </w:r>
            <w:r w:rsidR="00E06E93" w:rsidRPr="00E06E93">
              <w:rPr>
                <w:rFonts w:asciiTheme="minorEastAsia" w:eastAsiaTheme="minorEastAsia" w:hAnsiTheme="minorEastAsia" w:hint="eastAsia"/>
                <w:szCs w:val="21"/>
                <w:vertAlign w:val="superscript"/>
              </w:rPr>
              <w:t>注）</w:t>
            </w:r>
            <w:r w:rsidR="00E06E93" w:rsidRPr="00E06E93">
              <w:rPr>
                <w:rFonts w:hint="eastAsia"/>
                <w:szCs w:val="21"/>
              </w:rPr>
              <w:t>、崩壊・懸濁の状況を確認</w:t>
            </w:r>
            <w:r w:rsidR="00D40BF9">
              <w:rPr>
                <w:rFonts w:hint="eastAsia"/>
                <w:szCs w:val="21"/>
              </w:rPr>
              <w:t>する</w:t>
            </w:r>
            <w:r w:rsidR="00E06E93" w:rsidRPr="00E06E93">
              <w:rPr>
                <w:rFonts w:hint="eastAsia"/>
                <w:szCs w:val="21"/>
              </w:rPr>
              <w:t>。</w:t>
            </w:r>
          </w:p>
          <w:p w14:paraId="4876CBBA" w14:textId="227690EC" w:rsidR="00924D87" w:rsidRDefault="00D44358" w:rsidP="00043C35">
            <w:pPr>
              <w:ind w:left="196"/>
              <w:rPr>
                <w:szCs w:val="21"/>
              </w:rPr>
            </w:pPr>
            <w:r w:rsidRPr="00D44358">
              <w:rPr>
                <w:rFonts w:hint="eastAsia"/>
                <w:szCs w:val="21"/>
              </w:rPr>
              <w:t>崩壊・懸濁しない場合、この方法を中止し、錠剤のフィルムコーティングに亀裂を入れてから、同様の試験を行い、崩壊・懸濁の状況を確認</w:t>
            </w:r>
            <w:r w:rsidR="00D40BF9">
              <w:rPr>
                <w:rFonts w:hint="eastAsia"/>
                <w:szCs w:val="21"/>
              </w:rPr>
              <w:t>する</w:t>
            </w:r>
            <w:r w:rsidRPr="00D44358">
              <w:rPr>
                <w:rFonts w:hint="eastAsia"/>
                <w:szCs w:val="21"/>
              </w:rPr>
              <w:t>。</w:t>
            </w:r>
          </w:p>
          <w:p w14:paraId="7F75ECFB" w14:textId="13D961F4" w:rsidR="00D31DB7" w:rsidRPr="0068708B" w:rsidRDefault="00D31DB7" w:rsidP="00D31DB7">
            <w:pPr>
              <w:ind w:left="196"/>
              <w:rPr>
                <w:szCs w:val="21"/>
              </w:rPr>
            </w:pPr>
            <w:r>
              <w:rPr>
                <w:rFonts w:hint="eastAsia"/>
                <w:szCs w:val="21"/>
              </w:rPr>
              <w:t>注）</w:t>
            </w:r>
            <w:r w:rsidRPr="00D31DB7">
              <w:rPr>
                <w:rFonts w:hint="eastAsia"/>
                <w:szCs w:val="21"/>
              </w:rPr>
              <w:t>約</w:t>
            </w:r>
            <w:r w:rsidRPr="00D31DB7">
              <w:rPr>
                <w:rFonts w:hint="eastAsia"/>
                <w:szCs w:val="21"/>
              </w:rPr>
              <w:t>8</w:t>
            </w:r>
            <w:r w:rsidRPr="00D31DB7">
              <w:rPr>
                <w:rFonts w:hint="eastAsia"/>
                <w:szCs w:val="21"/>
              </w:rPr>
              <w:t>秒</w:t>
            </w:r>
            <w:r w:rsidR="00833547">
              <w:rPr>
                <w:rFonts w:hint="eastAsia"/>
                <w:szCs w:val="21"/>
              </w:rPr>
              <w:t>で</w:t>
            </w:r>
            <w:r w:rsidR="00833547" w:rsidRPr="00D31DB7">
              <w:rPr>
                <w:rFonts w:hint="eastAsia"/>
                <w:szCs w:val="21"/>
              </w:rPr>
              <w:t>15</w:t>
            </w:r>
            <w:r w:rsidR="00833547" w:rsidRPr="00D31DB7">
              <w:rPr>
                <w:rFonts w:hint="eastAsia"/>
                <w:szCs w:val="21"/>
              </w:rPr>
              <w:t>往復</w:t>
            </w:r>
            <w:r w:rsidRPr="00D31DB7">
              <w:rPr>
                <w:rFonts w:hint="eastAsia"/>
                <w:szCs w:val="21"/>
              </w:rPr>
              <w:t>、</w:t>
            </w:r>
            <w:r w:rsidR="00F003FB" w:rsidRPr="0068708B">
              <w:rPr>
                <w:rFonts w:hint="eastAsia"/>
                <w:szCs w:val="21"/>
              </w:rPr>
              <w:t>ディスペンサー</w:t>
            </w:r>
            <w:r w:rsidRPr="00D31DB7">
              <w:rPr>
                <w:rFonts w:hint="eastAsia"/>
                <w:szCs w:val="21"/>
              </w:rPr>
              <w:t>内の液体を攪拌するように手早く動かす。</w:t>
            </w:r>
          </w:p>
          <w:p w14:paraId="10726E13" w14:textId="3DC6BD75" w:rsidR="00924D87" w:rsidRPr="0068708B" w:rsidRDefault="00924D87" w:rsidP="005E36CC">
            <w:pPr>
              <w:rPr>
                <w:szCs w:val="21"/>
              </w:rPr>
            </w:pPr>
            <w:r w:rsidRPr="0068708B">
              <w:rPr>
                <w:rFonts w:hint="eastAsia"/>
                <w:szCs w:val="21"/>
              </w:rPr>
              <w:t>2.</w:t>
            </w:r>
            <w:r w:rsidRPr="0068708B">
              <w:rPr>
                <w:rFonts w:hint="eastAsia"/>
                <w:szCs w:val="21"/>
              </w:rPr>
              <w:t>通過性試験</w:t>
            </w:r>
            <w:r w:rsidR="00B936B2" w:rsidRPr="00420EC7">
              <w:rPr>
                <w:rFonts w:asciiTheme="minorEastAsia" w:eastAsiaTheme="minorEastAsia" w:hAnsiTheme="minorEastAsia" w:hint="eastAsia"/>
                <w:szCs w:val="21"/>
                <w:vertAlign w:val="superscript"/>
              </w:rPr>
              <w:t>1）</w:t>
            </w:r>
          </w:p>
          <w:p w14:paraId="79E361AA" w14:textId="7F701B54" w:rsidR="00CD40B9" w:rsidRPr="0068708B" w:rsidRDefault="00924D87" w:rsidP="00600D83">
            <w:pPr>
              <w:ind w:leftChars="100" w:left="215"/>
              <w:rPr>
                <w:szCs w:val="21"/>
              </w:rPr>
            </w:pPr>
            <w:r w:rsidRPr="0068708B">
              <w:rPr>
                <w:rFonts w:hint="eastAsia"/>
                <w:szCs w:val="21"/>
              </w:rPr>
              <w:t>崩壊懸濁試験で得られた懸濁液の入ったディスペンサー</w:t>
            </w:r>
            <w:r w:rsidR="00F665F6" w:rsidRPr="00E06E93">
              <w:rPr>
                <w:rFonts w:hint="eastAsia"/>
                <w:szCs w:val="21"/>
              </w:rPr>
              <w:t>先端を</w:t>
            </w:r>
            <w:r w:rsidR="00F665F6">
              <w:rPr>
                <w:rFonts w:hint="eastAsia"/>
                <w:szCs w:val="21"/>
              </w:rPr>
              <w:t>支点</w:t>
            </w:r>
            <w:r w:rsidR="00F665F6" w:rsidRPr="00E06E93">
              <w:rPr>
                <w:rFonts w:hint="eastAsia"/>
                <w:szCs w:val="21"/>
              </w:rPr>
              <w:t>にして水平の状態から扇を描くように</w:t>
            </w:r>
            <w:r w:rsidR="00F665F6" w:rsidRPr="00E06E93">
              <w:rPr>
                <w:rFonts w:hint="eastAsia"/>
                <w:szCs w:val="21"/>
              </w:rPr>
              <w:t>180</w:t>
            </w:r>
            <w:r w:rsidR="00F665F6" w:rsidRPr="00E06E93">
              <w:rPr>
                <w:rFonts w:hint="eastAsia"/>
                <w:szCs w:val="21"/>
              </w:rPr>
              <w:t>度で</w:t>
            </w:r>
            <w:r w:rsidR="00301879">
              <w:rPr>
                <w:rFonts w:hint="eastAsia"/>
                <w:szCs w:val="21"/>
              </w:rPr>
              <w:t>反転</w:t>
            </w:r>
            <w:r w:rsidR="00F665F6" w:rsidRPr="00E06E93">
              <w:rPr>
                <w:rFonts w:hint="eastAsia"/>
                <w:szCs w:val="21"/>
              </w:rPr>
              <w:t>15</w:t>
            </w:r>
            <w:r w:rsidR="00F665F6" w:rsidRPr="00E06E93">
              <w:rPr>
                <w:rFonts w:hint="eastAsia"/>
                <w:szCs w:val="21"/>
              </w:rPr>
              <w:t>往復横転し</w:t>
            </w:r>
            <w:r w:rsidR="00F665F6">
              <w:rPr>
                <w:rFonts w:hint="eastAsia"/>
                <w:szCs w:val="21"/>
              </w:rPr>
              <w:t>、均一な懸濁液に</w:t>
            </w:r>
            <w:r w:rsidR="00600D83">
              <w:rPr>
                <w:rFonts w:hint="eastAsia"/>
                <w:szCs w:val="21"/>
              </w:rPr>
              <w:t>した後、</w:t>
            </w:r>
            <w:r w:rsidRPr="0068708B">
              <w:rPr>
                <w:rFonts w:hint="eastAsia"/>
                <w:szCs w:val="21"/>
              </w:rPr>
              <w:t>経管栄養チューブを装着</w:t>
            </w:r>
            <w:r w:rsidR="00D40BF9">
              <w:rPr>
                <w:rFonts w:hint="eastAsia"/>
                <w:szCs w:val="21"/>
              </w:rPr>
              <w:t>する</w:t>
            </w:r>
            <w:r w:rsidR="00600D83">
              <w:rPr>
                <w:rFonts w:hint="eastAsia"/>
                <w:szCs w:val="21"/>
              </w:rPr>
              <w:t>。</w:t>
            </w:r>
            <w:r w:rsidR="0031212D">
              <w:rPr>
                <w:rFonts w:hint="eastAsia"/>
                <w:szCs w:val="21"/>
              </w:rPr>
              <w:t>ベッド上の患者への投与を想定して、</w:t>
            </w:r>
            <w:r w:rsidR="00C53AB9" w:rsidRPr="0068708B">
              <w:rPr>
                <w:rFonts w:hint="eastAsia"/>
                <w:szCs w:val="21"/>
              </w:rPr>
              <w:t>経管栄養チューブ</w:t>
            </w:r>
            <w:r w:rsidR="00C53AB9">
              <w:rPr>
                <w:rFonts w:hint="eastAsia"/>
                <w:szCs w:val="21"/>
              </w:rPr>
              <w:t>は</w:t>
            </w:r>
            <w:r w:rsidR="00DC7DC5">
              <w:rPr>
                <w:rFonts w:hint="eastAsia"/>
                <w:szCs w:val="21"/>
              </w:rPr>
              <w:t>体内挿入端から</w:t>
            </w:r>
            <w:r w:rsidR="00DC7DC5">
              <w:rPr>
                <w:rFonts w:hint="eastAsia"/>
                <w:szCs w:val="21"/>
              </w:rPr>
              <w:t>3</w:t>
            </w:r>
            <w:r w:rsidR="00DC7DC5">
              <w:rPr>
                <w:rFonts w:hint="eastAsia"/>
                <w:szCs w:val="21"/>
              </w:rPr>
              <w:t>分の</w:t>
            </w:r>
            <w:r w:rsidR="00DC7DC5">
              <w:rPr>
                <w:rFonts w:hint="eastAsia"/>
                <w:szCs w:val="21"/>
              </w:rPr>
              <w:t>2</w:t>
            </w:r>
            <w:r w:rsidR="00DC7DC5">
              <w:rPr>
                <w:rFonts w:hint="eastAsia"/>
                <w:szCs w:val="21"/>
              </w:rPr>
              <w:t>を水平に</w:t>
            </w:r>
            <w:r w:rsidR="009F4D81">
              <w:rPr>
                <w:rFonts w:hint="eastAsia"/>
                <w:szCs w:val="21"/>
              </w:rPr>
              <w:t>し、注入端を高さ</w:t>
            </w:r>
            <w:r w:rsidR="009F4D81">
              <w:rPr>
                <w:rFonts w:hint="eastAsia"/>
                <w:szCs w:val="21"/>
              </w:rPr>
              <w:t>30cm</w:t>
            </w:r>
            <w:r w:rsidR="009F4D81">
              <w:rPr>
                <w:rFonts w:hint="eastAsia"/>
                <w:szCs w:val="21"/>
              </w:rPr>
              <w:t>にセットする。</w:t>
            </w:r>
            <w:r w:rsidRPr="0068708B">
              <w:rPr>
                <w:rFonts w:hint="eastAsia"/>
                <w:szCs w:val="21"/>
              </w:rPr>
              <w:t>経管栄養チューブの注入端より</w:t>
            </w:r>
            <w:r w:rsidR="00BD64E8">
              <w:rPr>
                <w:rFonts w:hint="eastAsia"/>
                <w:szCs w:val="21"/>
              </w:rPr>
              <w:t>約</w:t>
            </w:r>
            <w:r w:rsidRPr="0068708B">
              <w:rPr>
                <w:rFonts w:hint="eastAsia"/>
                <w:szCs w:val="21"/>
              </w:rPr>
              <w:t>2</w:t>
            </w:r>
            <w:r w:rsidRPr="0068708B">
              <w:rPr>
                <w:rFonts w:hint="eastAsia"/>
                <w:szCs w:val="21"/>
              </w:rPr>
              <w:t>～</w:t>
            </w:r>
            <w:r w:rsidRPr="0068708B">
              <w:rPr>
                <w:rFonts w:hint="eastAsia"/>
                <w:szCs w:val="21"/>
              </w:rPr>
              <w:t>3mL</w:t>
            </w:r>
            <w:r w:rsidRPr="00BD64E8">
              <w:rPr>
                <w:rFonts w:asciiTheme="minorEastAsia" w:eastAsiaTheme="minorEastAsia" w:hAnsiTheme="minorEastAsia" w:hint="eastAsia"/>
                <w:szCs w:val="21"/>
              </w:rPr>
              <w:t>/</w:t>
            </w:r>
            <w:r w:rsidRPr="0068708B">
              <w:rPr>
                <w:rFonts w:hint="eastAsia"/>
                <w:szCs w:val="21"/>
              </w:rPr>
              <w:t>秒</w:t>
            </w:r>
            <w:r w:rsidR="00B101F4">
              <w:rPr>
                <w:rFonts w:hint="eastAsia"/>
                <w:szCs w:val="21"/>
              </w:rPr>
              <w:t>（</w:t>
            </w:r>
            <w:r w:rsidR="00B101F4">
              <w:rPr>
                <w:rFonts w:hint="eastAsia"/>
                <w:szCs w:val="21"/>
              </w:rPr>
              <w:t>10</w:t>
            </w:r>
            <w:r w:rsidR="00B101F4">
              <w:rPr>
                <w:rFonts w:hint="eastAsia"/>
                <w:szCs w:val="21"/>
              </w:rPr>
              <w:t>秒で</w:t>
            </w:r>
            <w:r w:rsidR="00B101F4">
              <w:rPr>
                <w:rFonts w:hint="eastAsia"/>
                <w:szCs w:val="21"/>
              </w:rPr>
              <w:t>20</w:t>
            </w:r>
            <w:r w:rsidR="00B101F4">
              <w:rPr>
                <w:szCs w:val="21"/>
              </w:rPr>
              <w:t>mL</w:t>
            </w:r>
            <w:r w:rsidR="00B101F4">
              <w:rPr>
                <w:rFonts w:hint="eastAsia"/>
                <w:szCs w:val="21"/>
              </w:rPr>
              <w:t>）</w:t>
            </w:r>
            <w:r w:rsidRPr="0068708B">
              <w:rPr>
                <w:rFonts w:hint="eastAsia"/>
                <w:szCs w:val="21"/>
              </w:rPr>
              <w:t>の速度で注入し</w:t>
            </w:r>
            <w:r w:rsidR="00BD64E8">
              <w:rPr>
                <w:rFonts w:hint="eastAsia"/>
                <w:szCs w:val="21"/>
              </w:rPr>
              <w:t>て</w:t>
            </w:r>
            <w:r w:rsidRPr="0068708B">
              <w:rPr>
                <w:rFonts w:hint="eastAsia"/>
                <w:szCs w:val="21"/>
              </w:rPr>
              <w:t>、</w:t>
            </w:r>
            <w:r w:rsidR="00BD64E8" w:rsidRPr="0068708B">
              <w:rPr>
                <w:rFonts w:hint="eastAsia"/>
                <w:szCs w:val="21"/>
              </w:rPr>
              <w:t>チューブの</w:t>
            </w:r>
            <w:r w:rsidR="00BD64E8">
              <w:rPr>
                <w:rFonts w:hint="eastAsia"/>
                <w:szCs w:val="21"/>
              </w:rPr>
              <w:t>太さに対する</w:t>
            </w:r>
            <w:r w:rsidRPr="0068708B">
              <w:rPr>
                <w:rFonts w:hint="eastAsia"/>
                <w:szCs w:val="21"/>
              </w:rPr>
              <w:t>通過性を</w:t>
            </w:r>
            <w:r w:rsidR="00BD64E8">
              <w:rPr>
                <w:rFonts w:hint="eastAsia"/>
                <w:szCs w:val="21"/>
              </w:rPr>
              <w:t>観察</w:t>
            </w:r>
            <w:r w:rsidR="00D40BF9">
              <w:rPr>
                <w:rFonts w:hint="eastAsia"/>
                <w:szCs w:val="21"/>
              </w:rPr>
              <w:t>する</w:t>
            </w:r>
            <w:r w:rsidRPr="0068708B">
              <w:rPr>
                <w:rFonts w:hint="eastAsia"/>
                <w:szCs w:val="21"/>
              </w:rPr>
              <w:t>。</w:t>
            </w:r>
          </w:p>
        </w:tc>
      </w:tr>
    </w:tbl>
    <w:p w14:paraId="21007933" w14:textId="144D6C34" w:rsidR="007D2FB0" w:rsidRDefault="007D2FB0" w:rsidP="005E36CC"/>
    <w:p w14:paraId="2A36650F" w14:textId="317FFE44" w:rsidR="00E7376F" w:rsidRPr="0068708B" w:rsidRDefault="001A68CD" w:rsidP="005E36CC">
      <w:r w:rsidRPr="0068708B">
        <w:rPr>
          <w:rFonts w:hint="eastAsia"/>
        </w:rPr>
        <w:t>【試験結果】</w:t>
      </w:r>
    </w:p>
    <w:p w14:paraId="03CFA787" w14:textId="77777777" w:rsidR="003C1CF9" w:rsidRPr="0068708B" w:rsidRDefault="00924D87" w:rsidP="005E36CC">
      <w:pPr>
        <w:ind w:leftChars="66" w:left="142" w:right="862"/>
        <w:rPr>
          <w:szCs w:val="21"/>
        </w:rPr>
      </w:pPr>
      <w:r w:rsidRPr="0068708B">
        <w:rPr>
          <w:rFonts w:hint="eastAsia"/>
          <w:szCs w:val="21"/>
        </w:rPr>
        <w:t>1.</w:t>
      </w:r>
      <w:r w:rsidRPr="0068708B">
        <w:rPr>
          <w:rFonts w:hint="eastAsia"/>
          <w:szCs w:val="21"/>
        </w:rPr>
        <w:t>崩壊懸濁試験</w:t>
      </w:r>
    </w:p>
    <w:p w14:paraId="77F2A0F5" w14:textId="397FB302" w:rsidR="007D2FB0" w:rsidRPr="005E5585" w:rsidRDefault="007D2FB0" w:rsidP="00043C35">
      <w:pPr>
        <w:ind w:right="862" w:firstLineChars="149" w:firstLine="321"/>
        <w:rPr>
          <w:szCs w:val="21"/>
        </w:rPr>
      </w:pPr>
      <w:r w:rsidRPr="005E5585">
        <w:rPr>
          <w:rFonts w:hint="eastAsia"/>
          <w:szCs w:val="21"/>
        </w:rPr>
        <w:t>－：未実施</w:t>
      </w:r>
      <w:r w:rsidR="00B61681">
        <w:rPr>
          <w:rFonts w:hint="eastAsia"/>
          <w:szCs w:val="21"/>
        </w:rPr>
        <w:t xml:space="preserve">　</w:t>
      </w:r>
      <w:r w:rsidRPr="005E5585">
        <w:rPr>
          <w:rFonts w:hint="eastAsia"/>
          <w:szCs w:val="21"/>
        </w:rPr>
        <w:t>○：</w:t>
      </w:r>
      <w:r w:rsidR="00CC2453">
        <w:rPr>
          <w:rFonts w:hint="eastAsia"/>
          <w:szCs w:val="21"/>
        </w:rPr>
        <w:t>完全崩壊</w:t>
      </w:r>
      <w:r w:rsidR="00B61681">
        <w:rPr>
          <w:rFonts w:hint="eastAsia"/>
          <w:szCs w:val="21"/>
        </w:rPr>
        <w:t xml:space="preserve">　</w:t>
      </w:r>
      <w:r w:rsidRPr="005E5585">
        <w:rPr>
          <w:rFonts w:hint="eastAsia"/>
          <w:szCs w:val="21"/>
        </w:rPr>
        <w:t>×：</w:t>
      </w:r>
      <w:r w:rsidR="00CC2453">
        <w:rPr>
          <w:rFonts w:hint="eastAsia"/>
          <w:szCs w:val="21"/>
        </w:rPr>
        <w:t>崩壊</w:t>
      </w:r>
      <w:r w:rsidRPr="005E5585">
        <w:rPr>
          <w:rFonts w:hint="eastAsia"/>
          <w:szCs w:val="21"/>
        </w:rPr>
        <w:t>困難</w:t>
      </w:r>
    </w:p>
    <w:p w14:paraId="3215DFE6" w14:textId="77777777" w:rsidR="007D2FB0" w:rsidRDefault="007D2FB0" w:rsidP="007D2FB0">
      <w:pPr>
        <w:ind w:leftChars="144" w:left="715" w:right="-29" w:hangingChars="188" w:hanging="405"/>
        <w:rPr>
          <w:szCs w:val="21"/>
        </w:rPr>
      </w:pPr>
      <w:r w:rsidRPr="005E5585">
        <w:rPr>
          <w:rFonts w:hint="eastAsia"/>
          <w:szCs w:val="21"/>
        </w:rPr>
        <w:t>△：時間をかければ完全崩壊しそうな状況、またはコーティング残留等によりチューブを閉塞する危険性がある崩壊状況</w:t>
      </w:r>
    </w:p>
    <w:p w14:paraId="0C3B4F01" w14:textId="77777777" w:rsidR="00E45D24" w:rsidRDefault="00E45D24" w:rsidP="00E45D24">
      <w:pPr>
        <w:ind w:right="-29"/>
        <w:rPr>
          <w:szCs w:val="21"/>
        </w:rPr>
      </w:pPr>
    </w:p>
    <w:p w14:paraId="5A5281AC" w14:textId="607B766A" w:rsidR="007D2FB0" w:rsidRDefault="007D2FB0" w:rsidP="007D2FB0">
      <w:pPr>
        <w:tabs>
          <w:tab w:val="left" w:pos="9752"/>
        </w:tabs>
        <w:ind w:right="-29"/>
        <w:rPr>
          <w:szCs w:val="21"/>
        </w:rPr>
      </w:pPr>
      <w:r w:rsidRPr="005E5585">
        <w:rPr>
          <w:rFonts w:hint="eastAsia"/>
          <w:szCs w:val="21"/>
        </w:rPr>
        <w:t>（</w:t>
      </w:r>
      <w:r w:rsidRPr="005E5585">
        <w:rPr>
          <w:rFonts w:hint="eastAsia"/>
          <w:szCs w:val="21"/>
        </w:rPr>
        <w:t>1</w:t>
      </w:r>
      <w:r w:rsidRPr="005E5585">
        <w:rPr>
          <w:rFonts w:hint="eastAsia"/>
          <w:szCs w:val="21"/>
        </w:rPr>
        <w:t>）</w:t>
      </w:r>
      <w:r w:rsidRPr="001544DB">
        <w:rPr>
          <w:rFonts w:hint="eastAsia"/>
          <w:szCs w:val="21"/>
        </w:rPr>
        <w:t>約</w:t>
      </w:r>
      <w:r w:rsidRPr="005E5585">
        <w:rPr>
          <w:rFonts w:hint="eastAsia"/>
          <w:szCs w:val="21"/>
        </w:rPr>
        <w:t>55</w:t>
      </w:r>
      <w:r w:rsidRPr="005E5585">
        <w:rPr>
          <w:rFonts w:hint="eastAsia"/>
          <w:szCs w:val="21"/>
        </w:rPr>
        <w:t>℃の温湯</w:t>
      </w:r>
      <w:r w:rsidR="00175265">
        <w:rPr>
          <w:rFonts w:hint="eastAsia"/>
        </w:rPr>
        <w:t>（</w:t>
      </w:r>
      <w:r w:rsidR="00175265">
        <w:rPr>
          <w:rFonts w:hint="eastAsia"/>
        </w:rPr>
        <w:t>n</w:t>
      </w:r>
      <w:r w:rsidR="00175265">
        <w:rPr>
          <w:rFonts w:hint="eastAsia"/>
        </w:rPr>
        <w:t>＝</w:t>
      </w:r>
      <w:r w:rsidR="00175265">
        <w:rPr>
          <w:rFonts w:hint="eastAsia"/>
        </w:rPr>
        <w:t>5</w:t>
      </w:r>
      <w:r w:rsidR="00175265">
        <w:rPr>
          <w:rFonts w:hint="eastAsia"/>
        </w:rPr>
        <w:t>）</w:t>
      </w:r>
    </w:p>
    <w:tbl>
      <w:tblPr>
        <w:tblStyle w:val="a3"/>
        <w:tblW w:w="9639" w:type="dxa"/>
        <w:tblInd w:w="250" w:type="dxa"/>
        <w:tblLayout w:type="fixed"/>
        <w:tblLook w:val="04A0" w:firstRow="1" w:lastRow="0" w:firstColumn="1" w:lastColumn="0" w:noHBand="0" w:noVBand="1"/>
      </w:tblPr>
      <w:tblGrid>
        <w:gridCol w:w="567"/>
        <w:gridCol w:w="2268"/>
        <w:gridCol w:w="2268"/>
        <w:gridCol w:w="2268"/>
        <w:gridCol w:w="2268"/>
      </w:tblGrid>
      <w:tr w:rsidR="0060179C" w:rsidRPr="009D195F" w14:paraId="2FF9566D" w14:textId="4D1EA97E" w:rsidTr="002A6AF9">
        <w:trPr>
          <w:trHeight w:val="293"/>
        </w:trPr>
        <w:tc>
          <w:tcPr>
            <w:tcW w:w="567" w:type="dxa"/>
            <w:vMerge w:val="restart"/>
            <w:vAlign w:val="center"/>
          </w:tcPr>
          <w:p w14:paraId="22E814D6" w14:textId="4294F47D" w:rsidR="0060179C" w:rsidRPr="005E5585" w:rsidRDefault="0060179C" w:rsidP="002A6AF9">
            <w:pPr>
              <w:tabs>
                <w:tab w:val="left" w:pos="9752"/>
              </w:tabs>
              <w:ind w:leftChars="-39" w:left="-84" w:right="-87"/>
              <w:jc w:val="center"/>
              <w:rPr>
                <w:szCs w:val="21"/>
              </w:rPr>
            </w:pPr>
            <w:r w:rsidRPr="005E5585">
              <w:rPr>
                <w:rFonts w:hint="eastAsia"/>
                <w:szCs w:val="21"/>
              </w:rPr>
              <w:t>No.</w:t>
            </w:r>
          </w:p>
        </w:tc>
        <w:tc>
          <w:tcPr>
            <w:tcW w:w="4536" w:type="dxa"/>
            <w:gridSpan w:val="2"/>
            <w:vAlign w:val="center"/>
          </w:tcPr>
          <w:p w14:paraId="7AED522D" w14:textId="1F18CDA8" w:rsidR="0060179C" w:rsidRPr="00FB7DF2" w:rsidRDefault="0060179C" w:rsidP="002A6AF9">
            <w:pPr>
              <w:tabs>
                <w:tab w:val="left" w:pos="9752"/>
              </w:tabs>
              <w:ind w:leftChars="-39" w:left="-84" w:right="-87"/>
              <w:jc w:val="center"/>
              <w:rPr>
                <w:szCs w:val="21"/>
              </w:rPr>
            </w:pPr>
            <w:r w:rsidRPr="00FB7DF2">
              <w:rPr>
                <w:rFonts w:hint="eastAsia"/>
                <w:szCs w:val="21"/>
              </w:rPr>
              <w:t>フィルムコーティング亀裂</w:t>
            </w:r>
            <w:r>
              <w:rPr>
                <w:rFonts w:hint="eastAsia"/>
                <w:szCs w:val="21"/>
              </w:rPr>
              <w:t>無し</w:t>
            </w:r>
          </w:p>
        </w:tc>
        <w:tc>
          <w:tcPr>
            <w:tcW w:w="4536" w:type="dxa"/>
            <w:gridSpan w:val="2"/>
            <w:vAlign w:val="center"/>
          </w:tcPr>
          <w:p w14:paraId="2C592BEE" w14:textId="50CFAD20" w:rsidR="0060179C" w:rsidRPr="00FB7DF2" w:rsidRDefault="0060179C" w:rsidP="002A6AF9">
            <w:pPr>
              <w:tabs>
                <w:tab w:val="left" w:pos="9752"/>
              </w:tabs>
              <w:ind w:leftChars="-39" w:left="-84" w:right="-87"/>
              <w:jc w:val="center"/>
              <w:rPr>
                <w:szCs w:val="21"/>
              </w:rPr>
            </w:pPr>
            <w:r w:rsidRPr="00FB7DF2">
              <w:rPr>
                <w:rFonts w:hint="eastAsia"/>
                <w:szCs w:val="21"/>
              </w:rPr>
              <w:t>フィルムコーティング亀裂</w:t>
            </w:r>
            <w:r>
              <w:rPr>
                <w:rFonts w:hint="eastAsia"/>
                <w:szCs w:val="21"/>
              </w:rPr>
              <w:t>有り</w:t>
            </w:r>
          </w:p>
        </w:tc>
      </w:tr>
      <w:tr w:rsidR="00C9349F" w:rsidRPr="009D195F" w14:paraId="48D34AFD" w14:textId="73F7052D" w:rsidTr="002A6AF9">
        <w:trPr>
          <w:trHeight w:val="134"/>
        </w:trPr>
        <w:tc>
          <w:tcPr>
            <w:tcW w:w="567" w:type="dxa"/>
            <w:vMerge/>
            <w:vAlign w:val="center"/>
          </w:tcPr>
          <w:p w14:paraId="2A45990C" w14:textId="367F094F" w:rsidR="00C9349F" w:rsidRPr="005E5585" w:rsidRDefault="00C9349F" w:rsidP="002A6AF9">
            <w:pPr>
              <w:tabs>
                <w:tab w:val="left" w:pos="9752"/>
              </w:tabs>
              <w:ind w:leftChars="-39" w:left="-84" w:right="-87"/>
              <w:jc w:val="center"/>
              <w:rPr>
                <w:szCs w:val="21"/>
              </w:rPr>
            </w:pPr>
          </w:p>
        </w:tc>
        <w:tc>
          <w:tcPr>
            <w:tcW w:w="2268" w:type="dxa"/>
            <w:vAlign w:val="center"/>
          </w:tcPr>
          <w:p w14:paraId="31931F85" w14:textId="7FAF46E2" w:rsidR="00C9349F" w:rsidRPr="005E5585" w:rsidRDefault="00C9349F" w:rsidP="002A6AF9">
            <w:pPr>
              <w:tabs>
                <w:tab w:val="left" w:pos="9752"/>
              </w:tabs>
              <w:ind w:leftChars="-39" w:left="-84" w:right="-87"/>
              <w:jc w:val="center"/>
              <w:rPr>
                <w:szCs w:val="21"/>
              </w:rPr>
            </w:pPr>
            <w:r>
              <w:rPr>
                <w:rFonts w:hint="eastAsia"/>
                <w:szCs w:val="21"/>
              </w:rPr>
              <w:t>5</w:t>
            </w:r>
            <w:r>
              <w:rPr>
                <w:rFonts w:hint="eastAsia"/>
                <w:szCs w:val="21"/>
              </w:rPr>
              <w:t>分間放置</w:t>
            </w:r>
          </w:p>
        </w:tc>
        <w:tc>
          <w:tcPr>
            <w:tcW w:w="2268" w:type="dxa"/>
            <w:vAlign w:val="center"/>
          </w:tcPr>
          <w:p w14:paraId="4882045B" w14:textId="77777777" w:rsidR="00C9349F" w:rsidRDefault="00C9349F" w:rsidP="002A6AF9">
            <w:pPr>
              <w:tabs>
                <w:tab w:val="left" w:pos="9752"/>
              </w:tabs>
              <w:ind w:leftChars="-39" w:left="-84" w:right="-87"/>
              <w:jc w:val="center"/>
              <w:rPr>
                <w:szCs w:val="21"/>
              </w:rPr>
            </w:pPr>
            <w:r>
              <w:rPr>
                <w:rFonts w:hint="eastAsia"/>
                <w:szCs w:val="21"/>
              </w:rPr>
              <w:t>10</w:t>
            </w:r>
            <w:r>
              <w:rPr>
                <w:rFonts w:hint="eastAsia"/>
                <w:szCs w:val="21"/>
              </w:rPr>
              <w:t>分間放置</w:t>
            </w:r>
          </w:p>
          <w:p w14:paraId="742D095B" w14:textId="7269B141" w:rsidR="00C9349F" w:rsidRPr="005E5585" w:rsidRDefault="00C9349F" w:rsidP="002A6AF9">
            <w:pPr>
              <w:tabs>
                <w:tab w:val="left" w:pos="9752"/>
              </w:tabs>
              <w:ind w:leftChars="-39" w:left="-84" w:right="-87"/>
              <w:jc w:val="center"/>
              <w:rPr>
                <w:szCs w:val="21"/>
              </w:rPr>
            </w:pPr>
            <w:r>
              <w:rPr>
                <w:rFonts w:hint="eastAsia"/>
                <w:szCs w:val="21"/>
              </w:rPr>
              <w:t>180</w:t>
            </w:r>
            <w:r>
              <w:rPr>
                <w:rFonts w:hint="eastAsia"/>
                <w:szCs w:val="21"/>
              </w:rPr>
              <w:t>度</w:t>
            </w:r>
            <w:r w:rsidR="002A6AF9">
              <w:rPr>
                <w:rFonts w:hint="eastAsia"/>
                <w:szCs w:val="21"/>
              </w:rPr>
              <w:t>反転</w:t>
            </w:r>
            <w:r>
              <w:rPr>
                <w:rFonts w:hint="eastAsia"/>
                <w:szCs w:val="21"/>
              </w:rPr>
              <w:t>15</w:t>
            </w:r>
            <w:r>
              <w:rPr>
                <w:rFonts w:hint="eastAsia"/>
                <w:szCs w:val="21"/>
              </w:rPr>
              <w:t>往復横転</w:t>
            </w:r>
          </w:p>
        </w:tc>
        <w:tc>
          <w:tcPr>
            <w:tcW w:w="2268" w:type="dxa"/>
            <w:vAlign w:val="center"/>
          </w:tcPr>
          <w:p w14:paraId="742D000F" w14:textId="023F3FB8" w:rsidR="00C9349F" w:rsidRDefault="00C9349F" w:rsidP="002A6AF9">
            <w:pPr>
              <w:tabs>
                <w:tab w:val="left" w:pos="9752"/>
              </w:tabs>
              <w:ind w:leftChars="-39" w:left="-84" w:right="-87"/>
              <w:jc w:val="center"/>
              <w:rPr>
                <w:szCs w:val="21"/>
              </w:rPr>
            </w:pPr>
            <w:r>
              <w:rPr>
                <w:rFonts w:hint="eastAsia"/>
                <w:szCs w:val="21"/>
              </w:rPr>
              <w:t>5</w:t>
            </w:r>
            <w:r>
              <w:rPr>
                <w:rFonts w:hint="eastAsia"/>
                <w:szCs w:val="21"/>
              </w:rPr>
              <w:t>分間放置</w:t>
            </w:r>
          </w:p>
        </w:tc>
        <w:tc>
          <w:tcPr>
            <w:tcW w:w="2268" w:type="dxa"/>
            <w:vAlign w:val="center"/>
          </w:tcPr>
          <w:p w14:paraId="08767E61" w14:textId="77777777" w:rsidR="00C9349F" w:rsidRDefault="00C9349F" w:rsidP="002A6AF9">
            <w:pPr>
              <w:tabs>
                <w:tab w:val="left" w:pos="9752"/>
              </w:tabs>
              <w:ind w:leftChars="-39" w:left="-84" w:right="-87"/>
              <w:jc w:val="center"/>
              <w:rPr>
                <w:szCs w:val="21"/>
              </w:rPr>
            </w:pPr>
            <w:r>
              <w:rPr>
                <w:rFonts w:hint="eastAsia"/>
                <w:szCs w:val="21"/>
              </w:rPr>
              <w:t>10</w:t>
            </w:r>
            <w:r>
              <w:rPr>
                <w:rFonts w:hint="eastAsia"/>
                <w:szCs w:val="21"/>
              </w:rPr>
              <w:t>分間放置</w:t>
            </w:r>
          </w:p>
          <w:p w14:paraId="1AED3D18" w14:textId="50256F41" w:rsidR="00C9349F" w:rsidRDefault="00C9349F" w:rsidP="002A6AF9">
            <w:pPr>
              <w:tabs>
                <w:tab w:val="left" w:pos="9752"/>
              </w:tabs>
              <w:ind w:leftChars="-39" w:left="-84" w:right="-87"/>
              <w:jc w:val="center"/>
              <w:rPr>
                <w:szCs w:val="21"/>
              </w:rPr>
            </w:pPr>
            <w:r>
              <w:rPr>
                <w:rFonts w:hint="eastAsia"/>
                <w:szCs w:val="21"/>
              </w:rPr>
              <w:t>180</w:t>
            </w:r>
            <w:r>
              <w:rPr>
                <w:rFonts w:hint="eastAsia"/>
                <w:szCs w:val="21"/>
              </w:rPr>
              <w:t>度</w:t>
            </w:r>
            <w:r w:rsidR="002A6AF9">
              <w:rPr>
                <w:rFonts w:hint="eastAsia"/>
                <w:szCs w:val="21"/>
              </w:rPr>
              <w:t>反転</w:t>
            </w:r>
            <w:r>
              <w:rPr>
                <w:rFonts w:hint="eastAsia"/>
                <w:szCs w:val="21"/>
              </w:rPr>
              <w:t>15</w:t>
            </w:r>
            <w:r>
              <w:rPr>
                <w:rFonts w:hint="eastAsia"/>
                <w:szCs w:val="21"/>
              </w:rPr>
              <w:t>往復横転</w:t>
            </w:r>
          </w:p>
        </w:tc>
      </w:tr>
      <w:tr w:rsidR="00C9349F" w:rsidRPr="009D195F" w14:paraId="0A2184F2" w14:textId="04CFD54A" w:rsidTr="002A6AF9">
        <w:trPr>
          <w:trHeight w:val="307"/>
        </w:trPr>
        <w:tc>
          <w:tcPr>
            <w:tcW w:w="567" w:type="dxa"/>
            <w:vAlign w:val="center"/>
          </w:tcPr>
          <w:p w14:paraId="379C0593" w14:textId="77777777" w:rsidR="00C9349F" w:rsidRPr="009D195F" w:rsidRDefault="00C9349F" w:rsidP="002A6AF9">
            <w:pPr>
              <w:tabs>
                <w:tab w:val="left" w:pos="9752"/>
              </w:tabs>
              <w:ind w:leftChars="-39" w:left="-84" w:right="-87"/>
              <w:jc w:val="center"/>
              <w:rPr>
                <w:szCs w:val="21"/>
              </w:rPr>
            </w:pPr>
            <w:r w:rsidRPr="009D195F">
              <w:rPr>
                <w:szCs w:val="21"/>
              </w:rPr>
              <w:t>1</w:t>
            </w:r>
          </w:p>
        </w:tc>
        <w:tc>
          <w:tcPr>
            <w:tcW w:w="2268" w:type="dxa"/>
            <w:vAlign w:val="center"/>
          </w:tcPr>
          <w:p w14:paraId="778EAF8A" w14:textId="77777777" w:rsidR="00C9349F" w:rsidRPr="009D195F" w:rsidRDefault="00C9349F" w:rsidP="002A6AF9">
            <w:pPr>
              <w:tabs>
                <w:tab w:val="left" w:pos="9752"/>
              </w:tabs>
              <w:ind w:leftChars="-39" w:left="-84" w:right="-87"/>
              <w:jc w:val="center"/>
              <w:rPr>
                <w:szCs w:val="21"/>
              </w:rPr>
            </w:pPr>
            <w:r>
              <w:rPr>
                <w:rFonts w:hint="eastAsia"/>
                <w:szCs w:val="21"/>
              </w:rPr>
              <w:t>×</w:t>
            </w:r>
          </w:p>
        </w:tc>
        <w:tc>
          <w:tcPr>
            <w:tcW w:w="2268" w:type="dxa"/>
            <w:tcBorders>
              <w:bottom w:val="single" w:sz="4" w:space="0" w:color="auto"/>
            </w:tcBorders>
            <w:vAlign w:val="center"/>
          </w:tcPr>
          <w:p w14:paraId="37F14ADA" w14:textId="77777777" w:rsidR="00C9349F" w:rsidRPr="009D195F" w:rsidRDefault="00C9349F" w:rsidP="002A6AF9">
            <w:pPr>
              <w:tabs>
                <w:tab w:val="left" w:pos="9752"/>
              </w:tabs>
              <w:ind w:leftChars="-39" w:left="-84" w:right="-87"/>
              <w:jc w:val="center"/>
              <w:rPr>
                <w:szCs w:val="21"/>
              </w:rPr>
            </w:pPr>
            <w:r>
              <w:rPr>
                <w:rFonts w:hint="eastAsia"/>
                <w:szCs w:val="21"/>
              </w:rPr>
              <w:t>×</w:t>
            </w:r>
          </w:p>
        </w:tc>
        <w:tc>
          <w:tcPr>
            <w:tcW w:w="2268" w:type="dxa"/>
            <w:tcBorders>
              <w:bottom w:val="single" w:sz="4" w:space="0" w:color="auto"/>
            </w:tcBorders>
            <w:vAlign w:val="center"/>
          </w:tcPr>
          <w:p w14:paraId="20427F51" w14:textId="72CAD6CD" w:rsidR="00C9349F" w:rsidRDefault="00C9349F" w:rsidP="002A6AF9">
            <w:pPr>
              <w:tabs>
                <w:tab w:val="left" w:pos="9752"/>
              </w:tabs>
              <w:ind w:leftChars="-39" w:left="-84" w:right="-87"/>
              <w:jc w:val="center"/>
              <w:rPr>
                <w:szCs w:val="21"/>
              </w:rPr>
            </w:pPr>
            <w:r>
              <w:rPr>
                <w:rFonts w:hint="eastAsia"/>
                <w:szCs w:val="21"/>
              </w:rPr>
              <w:t>×</w:t>
            </w:r>
          </w:p>
        </w:tc>
        <w:tc>
          <w:tcPr>
            <w:tcW w:w="2268" w:type="dxa"/>
            <w:tcBorders>
              <w:bottom w:val="single" w:sz="4" w:space="0" w:color="auto"/>
            </w:tcBorders>
            <w:vAlign w:val="center"/>
          </w:tcPr>
          <w:p w14:paraId="2B647082" w14:textId="3137D4A5" w:rsidR="00C9349F" w:rsidRDefault="00C9349F" w:rsidP="002A6AF9">
            <w:pPr>
              <w:tabs>
                <w:tab w:val="left" w:pos="9752"/>
              </w:tabs>
              <w:ind w:leftChars="-39" w:left="-84" w:right="-87"/>
              <w:jc w:val="center"/>
              <w:rPr>
                <w:szCs w:val="21"/>
              </w:rPr>
            </w:pPr>
            <w:r>
              <w:rPr>
                <w:rFonts w:hint="eastAsia"/>
                <w:szCs w:val="21"/>
              </w:rPr>
              <w:t>×</w:t>
            </w:r>
          </w:p>
        </w:tc>
      </w:tr>
      <w:tr w:rsidR="00C9349F" w:rsidRPr="009D195F" w14:paraId="3ADCA042" w14:textId="1BD9E93A" w:rsidTr="002A6AF9">
        <w:trPr>
          <w:trHeight w:val="293"/>
        </w:trPr>
        <w:tc>
          <w:tcPr>
            <w:tcW w:w="567" w:type="dxa"/>
            <w:vAlign w:val="center"/>
          </w:tcPr>
          <w:p w14:paraId="42F5EF49" w14:textId="77777777" w:rsidR="00C9349F" w:rsidRPr="009D195F" w:rsidRDefault="00C9349F" w:rsidP="002A6AF9">
            <w:pPr>
              <w:tabs>
                <w:tab w:val="left" w:pos="9752"/>
              </w:tabs>
              <w:ind w:leftChars="-39" w:left="-84" w:right="-87"/>
              <w:jc w:val="center"/>
              <w:rPr>
                <w:szCs w:val="21"/>
              </w:rPr>
            </w:pPr>
            <w:r w:rsidRPr="009D195F">
              <w:rPr>
                <w:szCs w:val="21"/>
              </w:rPr>
              <w:t>2</w:t>
            </w:r>
          </w:p>
        </w:tc>
        <w:tc>
          <w:tcPr>
            <w:tcW w:w="2268" w:type="dxa"/>
            <w:vAlign w:val="center"/>
          </w:tcPr>
          <w:p w14:paraId="6FE9A646" w14:textId="77777777" w:rsidR="00C9349F" w:rsidRPr="009D195F" w:rsidRDefault="00C9349F" w:rsidP="002A6AF9">
            <w:pPr>
              <w:tabs>
                <w:tab w:val="left" w:pos="9752"/>
              </w:tabs>
              <w:ind w:leftChars="-39" w:left="-84" w:right="-87"/>
              <w:jc w:val="center"/>
              <w:rPr>
                <w:szCs w:val="21"/>
              </w:rPr>
            </w:pPr>
            <w:r>
              <w:rPr>
                <w:rFonts w:hint="eastAsia"/>
                <w:szCs w:val="21"/>
              </w:rPr>
              <w:t>×</w:t>
            </w:r>
          </w:p>
        </w:tc>
        <w:tc>
          <w:tcPr>
            <w:tcW w:w="2268" w:type="dxa"/>
            <w:tcBorders>
              <w:bottom w:val="single" w:sz="4" w:space="0" w:color="auto"/>
              <w:tr2bl w:val="nil"/>
            </w:tcBorders>
            <w:vAlign w:val="center"/>
          </w:tcPr>
          <w:p w14:paraId="719CB4B4" w14:textId="77777777" w:rsidR="00C9349F" w:rsidRPr="009D195F" w:rsidRDefault="00C9349F" w:rsidP="002A6AF9">
            <w:pPr>
              <w:tabs>
                <w:tab w:val="left" w:pos="9752"/>
              </w:tabs>
              <w:ind w:leftChars="-39" w:left="-84" w:right="-87"/>
              <w:jc w:val="center"/>
              <w:rPr>
                <w:szCs w:val="21"/>
              </w:rPr>
            </w:pPr>
            <w:r>
              <w:rPr>
                <w:rFonts w:hint="eastAsia"/>
                <w:szCs w:val="21"/>
              </w:rPr>
              <w:t>×</w:t>
            </w:r>
          </w:p>
        </w:tc>
        <w:tc>
          <w:tcPr>
            <w:tcW w:w="2268" w:type="dxa"/>
            <w:tcBorders>
              <w:bottom w:val="single" w:sz="4" w:space="0" w:color="auto"/>
              <w:tr2bl w:val="nil"/>
            </w:tcBorders>
            <w:vAlign w:val="center"/>
          </w:tcPr>
          <w:p w14:paraId="5092DD59" w14:textId="7E8AEB5A" w:rsidR="00C9349F" w:rsidRDefault="00C9349F" w:rsidP="002A6AF9">
            <w:pPr>
              <w:tabs>
                <w:tab w:val="left" w:pos="9752"/>
              </w:tabs>
              <w:ind w:leftChars="-39" w:left="-84" w:right="-87"/>
              <w:jc w:val="center"/>
              <w:rPr>
                <w:szCs w:val="21"/>
              </w:rPr>
            </w:pPr>
            <w:r>
              <w:rPr>
                <w:rFonts w:hint="eastAsia"/>
                <w:szCs w:val="21"/>
              </w:rPr>
              <w:t>×</w:t>
            </w:r>
          </w:p>
        </w:tc>
        <w:tc>
          <w:tcPr>
            <w:tcW w:w="2268" w:type="dxa"/>
            <w:tcBorders>
              <w:bottom w:val="single" w:sz="4" w:space="0" w:color="auto"/>
              <w:tr2bl w:val="nil"/>
            </w:tcBorders>
            <w:vAlign w:val="center"/>
          </w:tcPr>
          <w:p w14:paraId="05FBE846" w14:textId="10145256" w:rsidR="00C9349F" w:rsidRDefault="00C9349F" w:rsidP="002A6AF9">
            <w:pPr>
              <w:tabs>
                <w:tab w:val="left" w:pos="9752"/>
              </w:tabs>
              <w:ind w:leftChars="-39" w:left="-84" w:right="-87"/>
              <w:jc w:val="center"/>
              <w:rPr>
                <w:szCs w:val="21"/>
              </w:rPr>
            </w:pPr>
            <w:r>
              <w:rPr>
                <w:rFonts w:hint="eastAsia"/>
                <w:szCs w:val="21"/>
              </w:rPr>
              <w:t>×</w:t>
            </w:r>
          </w:p>
        </w:tc>
      </w:tr>
      <w:tr w:rsidR="00C9349F" w:rsidRPr="009D195F" w14:paraId="46439E9F" w14:textId="380F4CAD" w:rsidTr="002A6AF9">
        <w:trPr>
          <w:trHeight w:val="293"/>
        </w:trPr>
        <w:tc>
          <w:tcPr>
            <w:tcW w:w="567" w:type="dxa"/>
            <w:vAlign w:val="center"/>
          </w:tcPr>
          <w:p w14:paraId="3CFCD606" w14:textId="77777777" w:rsidR="00C9349F" w:rsidRPr="009D195F" w:rsidRDefault="00C9349F" w:rsidP="002A6AF9">
            <w:pPr>
              <w:tabs>
                <w:tab w:val="left" w:pos="9752"/>
              </w:tabs>
              <w:ind w:leftChars="-39" w:left="-84" w:right="-87"/>
              <w:jc w:val="center"/>
              <w:rPr>
                <w:szCs w:val="21"/>
              </w:rPr>
            </w:pPr>
            <w:r w:rsidRPr="009D195F">
              <w:rPr>
                <w:szCs w:val="21"/>
              </w:rPr>
              <w:t>3</w:t>
            </w:r>
          </w:p>
        </w:tc>
        <w:tc>
          <w:tcPr>
            <w:tcW w:w="2268" w:type="dxa"/>
            <w:vAlign w:val="center"/>
          </w:tcPr>
          <w:p w14:paraId="4AAB7A0C" w14:textId="77777777" w:rsidR="00C9349F" w:rsidRPr="009D195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2F75FE58" w14:textId="77777777" w:rsidR="00C9349F" w:rsidRPr="009D195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6A072077" w14:textId="22886FB7" w:rsidR="00C9349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26FB82E8" w14:textId="10586BF2" w:rsidR="00C9349F" w:rsidRDefault="00C9349F" w:rsidP="002A6AF9">
            <w:pPr>
              <w:tabs>
                <w:tab w:val="left" w:pos="9752"/>
              </w:tabs>
              <w:ind w:leftChars="-39" w:left="-84" w:right="-87"/>
              <w:jc w:val="center"/>
              <w:rPr>
                <w:szCs w:val="21"/>
              </w:rPr>
            </w:pPr>
            <w:r>
              <w:rPr>
                <w:rFonts w:hint="eastAsia"/>
                <w:szCs w:val="21"/>
              </w:rPr>
              <w:t>×</w:t>
            </w:r>
          </w:p>
        </w:tc>
      </w:tr>
      <w:tr w:rsidR="00C9349F" w:rsidRPr="009D195F" w14:paraId="4BDF6534" w14:textId="77777777" w:rsidTr="002A6AF9">
        <w:trPr>
          <w:trHeight w:val="293"/>
        </w:trPr>
        <w:tc>
          <w:tcPr>
            <w:tcW w:w="567" w:type="dxa"/>
            <w:vAlign w:val="center"/>
          </w:tcPr>
          <w:p w14:paraId="46F7ADF2" w14:textId="1F2E1597" w:rsidR="00C9349F" w:rsidRPr="009D195F" w:rsidRDefault="00C9349F" w:rsidP="002A6AF9">
            <w:pPr>
              <w:tabs>
                <w:tab w:val="left" w:pos="9752"/>
              </w:tabs>
              <w:ind w:leftChars="-39" w:left="-84" w:right="-87"/>
              <w:jc w:val="center"/>
              <w:rPr>
                <w:szCs w:val="21"/>
              </w:rPr>
            </w:pPr>
            <w:r>
              <w:rPr>
                <w:rFonts w:hint="eastAsia"/>
                <w:szCs w:val="21"/>
              </w:rPr>
              <w:t>4</w:t>
            </w:r>
          </w:p>
        </w:tc>
        <w:tc>
          <w:tcPr>
            <w:tcW w:w="2268" w:type="dxa"/>
            <w:vAlign w:val="center"/>
          </w:tcPr>
          <w:p w14:paraId="26D90823" w14:textId="548BB929" w:rsidR="00C9349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6F19FDC7" w14:textId="29AF7944" w:rsidR="00C9349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036C847E" w14:textId="6A4DAD5F" w:rsidR="00C9349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752376BD" w14:textId="5CE3E4BA" w:rsidR="00C9349F" w:rsidRDefault="00C9349F" w:rsidP="002A6AF9">
            <w:pPr>
              <w:tabs>
                <w:tab w:val="left" w:pos="9752"/>
              </w:tabs>
              <w:ind w:leftChars="-39" w:left="-84" w:right="-87"/>
              <w:jc w:val="center"/>
              <w:rPr>
                <w:szCs w:val="21"/>
              </w:rPr>
            </w:pPr>
            <w:r>
              <w:rPr>
                <w:rFonts w:hint="eastAsia"/>
                <w:szCs w:val="21"/>
              </w:rPr>
              <w:t>×</w:t>
            </w:r>
          </w:p>
        </w:tc>
      </w:tr>
      <w:tr w:rsidR="00C9349F" w:rsidRPr="009D195F" w14:paraId="0485E1A4" w14:textId="77777777" w:rsidTr="002A6AF9">
        <w:trPr>
          <w:trHeight w:val="293"/>
        </w:trPr>
        <w:tc>
          <w:tcPr>
            <w:tcW w:w="567" w:type="dxa"/>
            <w:vAlign w:val="center"/>
          </w:tcPr>
          <w:p w14:paraId="7260084A" w14:textId="45FF007F" w:rsidR="00C9349F" w:rsidRPr="009D195F" w:rsidRDefault="00C9349F" w:rsidP="002A6AF9">
            <w:pPr>
              <w:tabs>
                <w:tab w:val="left" w:pos="9752"/>
              </w:tabs>
              <w:ind w:leftChars="-39" w:left="-84" w:right="-87"/>
              <w:jc w:val="center"/>
              <w:rPr>
                <w:szCs w:val="21"/>
              </w:rPr>
            </w:pPr>
            <w:r>
              <w:rPr>
                <w:rFonts w:hint="eastAsia"/>
                <w:szCs w:val="21"/>
              </w:rPr>
              <w:t>5</w:t>
            </w:r>
          </w:p>
        </w:tc>
        <w:tc>
          <w:tcPr>
            <w:tcW w:w="2268" w:type="dxa"/>
            <w:vAlign w:val="center"/>
          </w:tcPr>
          <w:p w14:paraId="692AE682" w14:textId="0F4B2EB7" w:rsidR="00C9349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2DD9EB29" w14:textId="4BCBFF04" w:rsidR="00C9349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76EF0E69" w14:textId="41011484" w:rsidR="00C9349F" w:rsidRDefault="00C9349F" w:rsidP="002A6AF9">
            <w:pPr>
              <w:tabs>
                <w:tab w:val="left" w:pos="9752"/>
              </w:tabs>
              <w:ind w:leftChars="-39" w:left="-84" w:right="-87"/>
              <w:jc w:val="center"/>
              <w:rPr>
                <w:szCs w:val="21"/>
              </w:rPr>
            </w:pPr>
            <w:r>
              <w:rPr>
                <w:rFonts w:hint="eastAsia"/>
                <w:szCs w:val="21"/>
              </w:rPr>
              <w:t>×</w:t>
            </w:r>
          </w:p>
        </w:tc>
        <w:tc>
          <w:tcPr>
            <w:tcW w:w="2268" w:type="dxa"/>
            <w:tcBorders>
              <w:tr2bl w:val="nil"/>
            </w:tcBorders>
            <w:vAlign w:val="center"/>
          </w:tcPr>
          <w:p w14:paraId="4C08C8D5" w14:textId="2DCAA324" w:rsidR="00C9349F" w:rsidRDefault="00C9349F" w:rsidP="002A6AF9">
            <w:pPr>
              <w:tabs>
                <w:tab w:val="left" w:pos="9752"/>
              </w:tabs>
              <w:ind w:leftChars="-39" w:left="-84" w:right="-87"/>
              <w:jc w:val="center"/>
              <w:rPr>
                <w:szCs w:val="21"/>
              </w:rPr>
            </w:pPr>
            <w:r>
              <w:rPr>
                <w:rFonts w:hint="eastAsia"/>
                <w:szCs w:val="21"/>
              </w:rPr>
              <w:t>×</w:t>
            </w:r>
          </w:p>
        </w:tc>
      </w:tr>
    </w:tbl>
    <w:p w14:paraId="0E1ECAB8" w14:textId="4444E783" w:rsidR="00D85F15" w:rsidRDefault="00D85F15" w:rsidP="007D2FB0">
      <w:pPr>
        <w:tabs>
          <w:tab w:val="left" w:pos="9752"/>
        </w:tabs>
        <w:ind w:right="-29"/>
        <w:rPr>
          <w:szCs w:val="21"/>
        </w:rPr>
      </w:pPr>
      <w:r>
        <w:rPr>
          <w:szCs w:val="21"/>
        </w:rPr>
        <w:br w:type="page"/>
      </w:r>
    </w:p>
    <w:p w14:paraId="6401142C" w14:textId="5BA3DADA" w:rsidR="00E45D24" w:rsidRDefault="00E45D24" w:rsidP="007D2FB0">
      <w:pPr>
        <w:tabs>
          <w:tab w:val="left" w:pos="9752"/>
        </w:tabs>
        <w:ind w:right="-29"/>
        <w:rPr>
          <w:szCs w:val="21"/>
        </w:rPr>
      </w:pPr>
      <w:r w:rsidRPr="005E5585">
        <w:rPr>
          <w:rFonts w:hint="eastAsia"/>
          <w:szCs w:val="21"/>
        </w:rPr>
        <w:lastRenderedPageBreak/>
        <w:t>（</w:t>
      </w:r>
      <w:r>
        <w:rPr>
          <w:rFonts w:hint="eastAsia"/>
          <w:szCs w:val="21"/>
        </w:rPr>
        <w:t>2</w:t>
      </w:r>
      <w:r w:rsidRPr="005E5585">
        <w:rPr>
          <w:rFonts w:hint="eastAsia"/>
          <w:szCs w:val="21"/>
        </w:rPr>
        <w:t>）</w:t>
      </w:r>
      <w:r w:rsidR="0051195B">
        <w:rPr>
          <w:rFonts w:hint="eastAsia"/>
          <w:szCs w:val="21"/>
        </w:rPr>
        <w:t>常温</w:t>
      </w:r>
      <w:r>
        <w:rPr>
          <w:rFonts w:hint="eastAsia"/>
          <w:szCs w:val="21"/>
        </w:rPr>
        <w:t>の水</w:t>
      </w:r>
      <w:r w:rsidR="00175265">
        <w:rPr>
          <w:rFonts w:hint="eastAsia"/>
        </w:rPr>
        <w:t>（</w:t>
      </w:r>
      <w:r w:rsidR="00175265">
        <w:rPr>
          <w:rFonts w:hint="eastAsia"/>
        </w:rPr>
        <w:t>n</w:t>
      </w:r>
      <w:r w:rsidR="00175265">
        <w:rPr>
          <w:rFonts w:hint="eastAsia"/>
        </w:rPr>
        <w:t>＝</w:t>
      </w:r>
      <w:r w:rsidR="00175265">
        <w:t>3</w:t>
      </w:r>
      <w:r w:rsidR="00175265">
        <w:rPr>
          <w:rFonts w:hint="eastAsia"/>
        </w:rPr>
        <w:t>）</w:t>
      </w:r>
    </w:p>
    <w:tbl>
      <w:tblPr>
        <w:tblStyle w:val="a3"/>
        <w:tblW w:w="9639" w:type="dxa"/>
        <w:tblInd w:w="250" w:type="dxa"/>
        <w:tblLayout w:type="fixed"/>
        <w:tblLook w:val="04A0" w:firstRow="1" w:lastRow="0" w:firstColumn="1" w:lastColumn="0" w:noHBand="0" w:noVBand="1"/>
      </w:tblPr>
      <w:tblGrid>
        <w:gridCol w:w="567"/>
        <w:gridCol w:w="2268"/>
        <w:gridCol w:w="2268"/>
        <w:gridCol w:w="2268"/>
        <w:gridCol w:w="2268"/>
      </w:tblGrid>
      <w:tr w:rsidR="00826F44" w:rsidRPr="009D195F" w14:paraId="6F31EBC4" w14:textId="77777777" w:rsidTr="002A6AF9">
        <w:trPr>
          <w:trHeight w:val="293"/>
        </w:trPr>
        <w:tc>
          <w:tcPr>
            <w:tcW w:w="567" w:type="dxa"/>
            <w:vMerge w:val="restart"/>
            <w:vAlign w:val="center"/>
          </w:tcPr>
          <w:p w14:paraId="749648FC" w14:textId="77777777" w:rsidR="00826F44" w:rsidRPr="005E5585" w:rsidRDefault="00826F44" w:rsidP="002A6AF9">
            <w:pPr>
              <w:tabs>
                <w:tab w:val="left" w:pos="9752"/>
              </w:tabs>
              <w:ind w:leftChars="-26" w:left="-56" w:right="-73"/>
              <w:jc w:val="center"/>
              <w:rPr>
                <w:szCs w:val="21"/>
              </w:rPr>
            </w:pPr>
            <w:r w:rsidRPr="005E5585">
              <w:rPr>
                <w:rFonts w:hint="eastAsia"/>
                <w:szCs w:val="21"/>
              </w:rPr>
              <w:t>No.</w:t>
            </w:r>
          </w:p>
        </w:tc>
        <w:tc>
          <w:tcPr>
            <w:tcW w:w="4536" w:type="dxa"/>
            <w:gridSpan w:val="2"/>
            <w:vAlign w:val="center"/>
          </w:tcPr>
          <w:p w14:paraId="447ADFE9" w14:textId="5522C4A2" w:rsidR="00826F44" w:rsidRPr="00FB7DF2" w:rsidRDefault="00826F44" w:rsidP="002A6AF9">
            <w:pPr>
              <w:tabs>
                <w:tab w:val="left" w:pos="9752"/>
              </w:tabs>
              <w:ind w:leftChars="-35" w:left="-75" w:right="-85"/>
              <w:jc w:val="center"/>
              <w:rPr>
                <w:szCs w:val="21"/>
              </w:rPr>
            </w:pPr>
            <w:r w:rsidRPr="00FB7DF2">
              <w:rPr>
                <w:rFonts w:hint="eastAsia"/>
                <w:szCs w:val="21"/>
              </w:rPr>
              <w:t>フィルムコーティング亀裂</w:t>
            </w:r>
            <w:r>
              <w:rPr>
                <w:rFonts w:hint="eastAsia"/>
                <w:szCs w:val="21"/>
              </w:rPr>
              <w:t>無し</w:t>
            </w:r>
          </w:p>
        </w:tc>
        <w:tc>
          <w:tcPr>
            <w:tcW w:w="4536" w:type="dxa"/>
            <w:gridSpan w:val="2"/>
            <w:vAlign w:val="center"/>
          </w:tcPr>
          <w:p w14:paraId="38ECCAEE" w14:textId="6C56F21D" w:rsidR="00826F44" w:rsidRPr="00FB7DF2" w:rsidRDefault="00826F44" w:rsidP="002A6AF9">
            <w:pPr>
              <w:tabs>
                <w:tab w:val="left" w:pos="9752"/>
              </w:tabs>
              <w:ind w:leftChars="-35" w:left="-75" w:right="-85"/>
              <w:jc w:val="center"/>
              <w:rPr>
                <w:szCs w:val="21"/>
              </w:rPr>
            </w:pPr>
            <w:r w:rsidRPr="00FB7DF2">
              <w:rPr>
                <w:rFonts w:hint="eastAsia"/>
                <w:szCs w:val="21"/>
              </w:rPr>
              <w:t>フィルムコーティング亀裂</w:t>
            </w:r>
            <w:r>
              <w:rPr>
                <w:rFonts w:hint="eastAsia"/>
                <w:szCs w:val="21"/>
              </w:rPr>
              <w:t>有り</w:t>
            </w:r>
          </w:p>
        </w:tc>
      </w:tr>
      <w:tr w:rsidR="0044266D" w:rsidRPr="009D195F" w14:paraId="6FC08900" w14:textId="77777777" w:rsidTr="002A6AF9">
        <w:trPr>
          <w:trHeight w:val="134"/>
        </w:trPr>
        <w:tc>
          <w:tcPr>
            <w:tcW w:w="567" w:type="dxa"/>
            <w:vMerge/>
            <w:vAlign w:val="center"/>
          </w:tcPr>
          <w:p w14:paraId="692EC034" w14:textId="77777777" w:rsidR="0044266D" w:rsidRPr="005E5585" w:rsidRDefault="0044266D" w:rsidP="002A6AF9">
            <w:pPr>
              <w:tabs>
                <w:tab w:val="left" w:pos="9752"/>
              </w:tabs>
              <w:ind w:leftChars="-26" w:left="-56" w:right="-73"/>
              <w:jc w:val="center"/>
              <w:rPr>
                <w:szCs w:val="21"/>
              </w:rPr>
            </w:pPr>
          </w:p>
        </w:tc>
        <w:tc>
          <w:tcPr>
            <w:tcW w:w="2268" w:type="dxa"/>
            <w:vAlign w:val="center"/>
          </w:tcPr>
          <w:p w14:paraId="5C4FA1C6" w14:textId="4B70F44C" w:rsidR="0044266D" w:rsidRPr="005E5585" w:rsidRDefault="0044266D" w:rsidP="002A6AF9">
            <w:pPr>
              <w:tabs>
                <w:tab w:val="left" w:pos="9752"/>
              </w:tabs>
              <w:ind w:leftChars="-35" w:left="-75" w:right="-85"/>
              <w:jc w:val="center"/>
              <w:rPr>
                <w:szCs w:val="21"/>
              </w:rPr>
            </w:pPr>
            <w:r>
              <w:rPr>
                <w:rFonts w:hint="eastAsia"/>
                <w:szCs w:val="21"/>
              </w:rPr>
              <w:t>5</w:t>
            </w:r>
            <w:r>
              <w:rPr>
                <w:rFonts w:hint="eastAsia"/>
                <w:szCs w:val="21"/>
              </w:rPr>
              <w:t>分間放置</w:t>
            </w:r>
          </w:p>
        </w:tc>
        <w:tc>
          <w:tcPr>
            <w:tcW w:w="2268" w:type="dxa"/>
            <w:vAlign w:val="center"/>
          </w:tcPr>
          <w:p w14:paraId="75FE2263" w14:textId="77777777" w:rsidR="0044266D" w:rsidRDefault="0044266D" w:rsidP="002A6AF9">
            <w:pPr>
              <w:tabs>
                <w:tab w:val="left" w:pos="9752"/>
              </w:tabs>
              <w:ind w:leftChars="-35" w:left="-75" w:right="-85"/>
              <w:jc w:val="center"/>
              <w:rPr>
                <w:szCs w:val="21"/>
              </w:rPr>
            </w:pPr>
            <w:r>
              <w:rPr>
                <w:rFonts w:hint="eastAsia"/>
                <w:szCs w:val="21"/>
              </w:rPr>
              <w:t>10</w:t>
            </w:r>
            <w:r>
              <w:rPr>
                <w:rFonts w:hint="eastAsia"/>
                <w:szCs w:val="21"/>
              </w:rPr>
              <w:t>分間放置</w:t>
            </w:r>
          </w:p>
          <w:p w14:paraId="317A1AAA" w14:textId="31556786" w:rsidR="0044266D" w:rsidRPr="005E5585" w:rsidRDefault="0044266D" w:rsidP="002A6AF9">
            <w:pPr>
              <w:tabs>
                <w:tab w:val="left" w:pos="9752"/>
              </w:tabs>
              <w:ind w:leftChars="-35" w:left="-75" w:right="-85"/>
              <w:jc w:val="center"/>
              <w:rPr>
                <w:szCs w:val="21"/>
              </w:rPr>
            </w:pPr>
            <w:r>
              <w:rPr>
                <w:rFonts w:hint="eastAsia"/>
                <w:szCs w:val="21"/>
              </w:rPr>
              <w:t>180</w:t>
            </w:r>
            <w:r>
              <w:rPr>
                <w:rFonts w:hint="eastAsia"/>
                <w:szCs w:val="21"/>
              </w:rPr>
              <w:t>度</w:t>
            </w:r>
            <w:r w:rsidR="002A6AF9">
              <w:rPr>
                <w:rFonts w:hint="eastAsia"/>
                <w:szCs w:val="21"/>
              </w:rPr>
              <w:t>反転</w:t>
            </w:r>
            <w:r>
              <w:rPr>
                <w:rFonts w:hint="eastAsia"/>
                <w:szCs w:val="21"/>
              </w:rPr>
              <w:t>15</w:t>
            </w:r>
            <w:r>
              <w:rPr>
                <w:rFonts w:hint="eastAsia"/>
                <w:szCs w:val="21"/>
              </w:rPr>
              <w:t>往復横転</w:t>
            </w:r>
          </w:p>
        </w:tc>
        <w:tc>
          <w:tcPr>
            <w:tcW w:w="2268" w:type="dxa"/>
            <w:vAlign w:val="center"/>
          </w:tcPr>
          <w:p w14:paraId="4814DA3F" w14:textId="4758DA2E" w:rsidR="0044266D" w:rsidRDefault="0044266D" w:rsidP="002A6AF9">
            <w:pPr>
              <w:tabs>
                <w:tab w:val="left" w:pos="9752"/>
              </w:tabs>
              <w:ind w:leftChars="-35" w:left="-75" w:right="-85"/>
              <w:jc w:val="center"/>
              <w:rPr>
                <w:szCs w:val="21"/>
              </w:rPr>
            </w:pPr>
            <w:r>
              <w:rPr>
                <w:rFonts w:hint="eastAsia"/>
                <w:szCs w:val="21"/>
              </w:rPr>
              <w:t>5</w:t>
            </w:r>
            <w:r>
              <w:rPr>
                <w:rFonts w:hint="eastAsia"/>
                <w:szCs w:val="21"/>
              </w:rPr>
              <w:t>分間放置</w:t>
            </w:r>
          </w:p>
        </w:tc>
        <w:tc>
          <w:tcPr>
            <w:tcW w:w="2268" w:type="dxa"/>
            <w:vAlign w:val="center"/>
          </w:tcPr>
          <w:p w14:paraId="63057BE6" w14:textId="77777777" w:rsidR="0044266D" w:rsidRDefault="0044266D" w:rsidP="002A6AF9">
            <w:pPr>
              <w:tabs>
                <w:tab w:val="left" w:pos="9752"/>
              </w:tabs>
              <w:ind w:leftChars="-35" w:left="-75" w:right="-85"/>
              <w:jc w:val="center"/>
              <w:rPr>
                <w:szCs w:val="21"/>
              </w:rPr>
            </w:pPr>
            <w:r>
              <w:rPr>
                <w:rFonts w:hint="eastAsia"/>
                <w:szCs w:val="21"/>
              </w:rPr>
              <w:t>10</w:t>
            </w:r>
            <w:r>
              <w:rPr>
                <w:rFonts w:hint="eastAsia"/>
                <w:szCs w:val="21"/>
              </w:rPr>
              <w:t>分間放置</w:t>
            </w:r>
          </w:p>
          <w:p w14:paraId="646F1EAA" w14:textId="265D0C32" w:rsidR="0044266D" w:rsidRDefault="0044266D" w:rsidP="002A6AF9">
            <w:pPr>
              <w:tabs>
                <w:tab w:val="left" w:pos="9752"/>
              </w:tabs>
              <w:ind w:leftChars="-35" w:left="-75" w:right="-85"/>
              <w:jc w:val="center"/>
              <w:rPr>
                <w:szCs w:val="21"/>
              </w:rPr>
            </w:pPr>
            <w:r>
              <w:rPr>
                <w:rFonts w:hint="eastAsia"/>
                <w:szCs w:val="21"/>
              </w:rPr>
              <w:t>180</w:t>
            </w:r>
            <w:r>
              <w:rPr>
                <w:rFonts w:hint="eastAsia"/>
                <w:szCs w:val="21"/>
              </w:rPr>
              <w:t>度</w:t>
            </w:r>
            <w:r w:rsidR="002A6AF9">
              <w:rPr>
                <w:rFonts w:hint="eastAsia"/>
                <w:szCs w:val="21"/>
              </w:rPr>
              <w:t>反転</w:t>
            </w:r>
            <w:r>
              <w:rPr>
                <w:rFonts w:hint="eastAsia"/>
                <w:szCs w:val="21"/>
              </w:rPr>
              <w:t>15</w:t>
            </w:r>
            <w:r>
              <w:rPr>
                <w:rFonts w:hint="eastAsia"/>
                <w:szCs w:val="21"/>
              </w:rPr>
              <w:t>往復横転</w:t>
            </w:r>
          </w:p>
        </w:tc>
      </w:tr>
      <w:tr w:rsidR="0044266D" w:rsidRPr="009D195F" w14:paraId="44CC787B" w14:textId="77777777" w:rsidTr="002A6AF9">
        <w:trPr>
          <w:trHeight w:val="307"/>
        </w:trPr>
        <w:tc>
          <w:tcPr>
            <w:tcW w:w="567" w:type="dxa"/>
            <w:vAlign w:val="center"/>
          </w:tcPr>
          <w:p w14:paraId="4854B77E" w14:textId="77777777" w:rsidR="0044266D" w:rsidRPr="009D195F" w:rsidRDefault="0044266D" w:rsidP="002A6AF9">
            <w:pPr>
              <w:tabs>
                <w:tab w:val="left" w:pos="9752"/>
              </w:tabs>
              <w:ind w:leftChars="-26" w:left="-56" w:right="-73"/>
              <w:jc w:val="center"/>
              <w:rPr>
                <w:szCs w:val="21"/>
              </w:rPr>
            </w:pPr>
            <w:r w:rsidRPr="009D195F">
              <w:rPr>
                <w:szCs w:val="21"/>
              </w:rPr>
              <w:t>1</w:t>
            </w:r>
          </w:p>
        </w:tc>
        <w:tc>
          <w:tcPr>
            <w:tcW w:w="2268" w:type="dxa"/>
            <w:vAlign w:val="center"/>
          </w:tcPr>
          <w:p w14:paraId="7510253A" w14:textId="77777777" w:rsidR="0044266D" w:rsidRPr="009D195F" w:rsidRDefault="0044266D" w:rsidP="002A6AF9">
            <w:pPr>
              <w:tabs>
                <w:tab w:val="left" w:pos="9752"/>
              </w:tabs>
              <w:ind w:leftChars="-35" w:left="-75" w:right="-85"/>
              <w:jc w:val="center"/>
              <w:rPr>
                <w:szCs w:val="21"/>
              </w:rPr>
            </w:pPr>
            <w:r>
              <w:rPr>
                <w:rFonts w:hint="eastAsia"/>
                <w:szCs w:val="21"/>
              </w:rPr>
              <w:t>×</w:t>
            </w:r>
          </w:p>
        </w:tc>
        <w:tc>
          <w:tcPr>
            <w:tcW w:w="2268" w:type="dxa"/>
            <w:tcBorders>
              <w:bottom w:val="single" w:sz="4" w:space="0" w:color="auto"/>
            </w:tcBorders>
            <w:vAlign w:val="center"/>
          </w:tcPr>
          <w:p w14:paraId="077114B7" w14:textId="77777777" w:rsidR="0044266D" w:rsidRPr="009D195F" w:rsidRDefault="0044266D" w:rsidP="002A6AF9">
            <w:pPr>
              <w:tabs>
                <w:tab w:val="left" w:pos="9752"/>
              </w:tabs>
              <w:ind w:leftChars="-35" w:left="-75" w:right="-85"/>
              <w:jc w:val="center"/>
              <w:rPr>
                <w:szCs w:val="21"/>
              </w:rPr>
            </w:pPr>
            <w:r>
              <w:rPr>
                <w:rFonts w:hint="eastAsia"/>
                <w:szCs w:val="21"/>
              </w:rPr>
              <w:t>×</w:t>
            </w:r>
          </w:p>
        </w:tc>
        <w:tc>
          <w:tcPr>
            <w:tcW w:w="2268" w:type="dxa"/>
            <w:tcBorders>
              <w:bottom w:val="single" w:sz="4" w:space="0" w:color="auto"/>
            </w:tcBorders>
            <w:vAlign w:val="center"/>
          </w:tcPr>
          <w:p w14:paraId="2C6D055E" w14:textId="77777777" w:rsidR="0044266D" w:rsidRDefault="0044266D" w:rsidP="002A6AF9">
            <w:pPr>
              <w:tabs>
                <w:tab w:val="left" w:pos="9752"/>
              </w:tabs>
              <w:ind w:leftChars="-35" w:left="-75" w:right="-85"/>
              <w:jc w:val="center"/>
              <w:rPr>
                <w:szCs w:val="21"/>
              </w:rPr>
            </w:pPr>
            <w:r>
              <w:rPr>
                <w:rFonts w:hint="eastAsia"/>
                <w:szCs w:val="21"/>
              </w:rPr>
              <w:t>×</w:t>
            </w:r>
          </w:p>
        </w:tc>
        <w:tc>
          <w:tcPr>
            <w:tcW w:w="2268" w:type="dxa"/>
            <w:tcBorders>
              <w:bottom w:val="single" w:sz="4" w:space="0" w:color="auto"/>
            </w:tcBorders>
            <w:vAlign w:val="center"/>
          </w:tcPr>
          <w:p w14:paraId="6D73B60C" w14:textId="77777777" w:rsidR="0044266D" w:rsidRDefault="0044266D" w:rsidP="002A6AF9">
            <w:pPr>
              <w:tabs>
                <w:tab w:val="left" w:pos="9752"/>
              </w:tabs>
              <w:ind w:leftChars="-35" w:left="-75" w:right="-85"/>
              <w:jc w:val="center"/>
              <w:rPr>
                <w:szCs w:val="21"/>
              </w:rPr>
            </w:pPr>
            <w:r>
              <w:rPr>
                <w:rFonts w:hint="eastAsia"/>
                <w:szCs w:val="21"/>
              </w:rPr>
              <w:t>×</w:t>
            </w:r>
          </w:p>
        </w:tc>
      </w:tr>
      <w:tr w:rsidR="0044266D" w:rsidRPr="009D195F" w14:paraId="7FA3199D" w14:textId="77777777" w:rsidTr="002A6AF9">
        <w:trPr>
          <w:trHeight w:val="293"/>
        </w:trPr>
        <w:tc>
          <w:tcPr>
            <w:tcW w:w="567" w:type="dxa"/>
            <w:vAlign w:val="center"/>
          </w:tcPr>
          <w:p w14:paraId="7336EAEF" w14:textId="77777777" w:rsidR="0044266D" w:rsidRPr="009D195F" w:rsidRDefault="0044266D" w:rsidP="002A6AF9">
            <w:pPr>
              <w:tabs>
                <w:tab w:val="left" w:pos="9752"/>
              </w:tabs>
              <w:ind w:leftChars="-26" w:left="-56" w:right="-73"/>
              <w:jc w:val="center"/>
              <w:rPr>
                <w:szCs w:val="21"/>
              </w:rPr>
            </w:pPr>
            <w:r w:rsidRPr="009D195F">
              <w:rPr>
                <w:szCs w:val="21"/>
              </w:rPr>
              <w:t>2</w:t>
            </w:r>
          </w:p>
        </w:tc>
        <w:tc>
          <w:tcPr>
            <w:tcW w:w="2268" w:type="dxa"/>
            <w:vAlign w:val="center"/>
          </w:tcPr>
          <w:p w14:paraId="1CDFD461" w14:textId="77777777" w:rsidR="0044266D" w:rsidRPr="009D195F" w:rsidRDefault="0044266D" w:rsidP="002A6AF9">
            <w:pPr>
              <w:tabs>
                <w:tab w:val="left" w:pos="9752"/>
              </w:tabs>
              <w:ind w:leftChars="-35" w:left="-75" w:right="-85"/>
              <w:jc w:val="center"/>
              <w:rPr>
                <w:szCs w:val="21"/>
              </w:rPr>
            </w:pPr>
            <w:r>
              <w:rPr>
                <w:rFonts w:hint="eastAsia"/>
                <w:szCs w:val="21"/>
              </w:rPr>
              <w:t>×</w:t>
            </w:r>
          </w:p>
        </w:tc>
        <w:tc>
          <w:tcPr>
            <w:tcW w:w="2268" w:type="dxa"/>
            <w:tcBorders>
              <w:bottom w:val="single" w:sz="4" w:space="0" w:color="auto"/>
              <w:tr2bl w:val="nil"/>
            </w:tcBorders>
            <w:vAlign w:val="center"/>
          </w:tcPr>
          <w:p w14:paraId="51E342F6" w14:textId="77777777" w:rsidR="0044266D" w:rsidRPr="009D195F" w:rsidRDefault="0044266D" w:rsidP="002A6AF9">
            <w:pPr>
              <w:tabs>
                <w:tab w:val="left" w:pos="9752"/>
              </w:tabs>
              <w:ind w:leftChars="-35" w:left="-75" w:right="-85"/>
              <w:jc w:val="center"/>
              <w:rPr>
                <w:szCs w:val="21"/>
              </w:rPr>
            </w:pPr>
            <w:r>
              <w:rPr>
                <w:rFonts w:hint="eastAsia"/>
                <w:szCs w:val="21"/>
              </w:rPr>
              <w:t>×</w:t>
            </w:r>
          </w:p>
        </w:tc>
        <w:tc>
          <w:tcPr>
            <w:tcW w:w="2268" w:type="dxa"/>
            <w:tcBorders>
              <w:bottom w:val="single" w:sz="4" w:space="0" w:color="auto"/>
              <w:tr2bl w:val="nil"/>
            </w:tcBorders>
            <w:vAlign w:val="center"/>
          </w:tcPr>
          <w:p w14:paraId="2FD2E047" w14:textId="77777777" w:rsidR="0044266D" w:rsidRDefault="0044266D" w:rsidP="002A6AF9">
            <w:pPr>
              <w:tabs>
                <w:tab w:val="left" w:pos="9752"/>
              </w:tabs>
              <w:ind w:leftChars="-35" w:left="-75" w:right="-85"/>
              <w:jc w:val="center"/>
              <w:rPr>
                <w:szCs w:val="21"/>
              </w:rPr>
            </w:pPr>
            <w:r>
              <w:rPr>
                <w:rFonts w:hint="eastAsia"/>
                <w:szCs w:val="21"/>
              </w:rPr>
              <w:t>×</w:t>
            </w:r>
          </w:p>
        </w:tc>
        <w:tc>
          <w:tcPr>
            <w:tcW w:w="2268" w:type="dxa"/>
            <w:tcBorders>
              <w:bottom w:val="single" w:sz="4" w:space="0" w:color="auto"/>
              <w:tr2bl w:val="nil"/>
            </w:tcBorders>
            <w:vAlign w:val="center"/>
          </w:tcPr>
          <w:p w14:paraId="47F2DD42" w14:textId="77777777" w:rsidR="0044266D" w:rsidRDefault="0044266D" w:rsidP="002A6AF9">
            <w:pPr>
              <w:tabs>
                <w:tab w:val="left" w:pos="9752"/>
              </w:tabs>
              <w:ind w:leftChars="-35" w:left="-75" w:right="-85"/>
              <w:jc w:val="center"/>
              <w:rPr>
                <w:szCs w:val="21"/>
              </w:rPr>
            </w:pPr>
            <w:r>
              <w:rPr>
                <w:rFonts w:hint="eastAsia"/>
                <w:szCs w:val="21"/>
              </w:rPr>
              <w:t>×</w:t>
            </w:r>
          </w:p>
        </w:tc>
      </w:tr>
      <w:tr w:rsidR="0044266D" w:rsidRPr="009D195F" w14:paraId="04E5126A" w14:textId="77777777" w:rsidTr="002A6AF9">
        <w:trPr>
          <w:trHeight w:val="293"/>
        </w:trPr>
        <w:tc>
          <w:tcPr>
            <w:tcW w:w="567" w:type="dxa"/>
            <w:vAlign w:val="center"/>
          </w:tcPr>
          <w:p w14:paraId="2F1A8EC0" w14:textId="77777777" w:rsidR="0044266D" w:rsidRPr="009D195F" w:rsidRDefault="0044266D" w:rsidP="002A6AF9">
            <w:pPr>
              <w:tabs>
                <w:tab w:val="left" w:pos="9752"/>
              </w:tabs>
              <w:ind w:leftChars="-26" w:left="-56" w:right="-73"/>
              <w:jc w:val="center"/>
              <w:rPr>
                <w:szCs w:val="21"/>
              </w:rPr>
            </w:pPr>
            <w:r w:rsidRPr="009D195F">
              <w:rPr>
                <w:szCs w:val="21"/>
              </w:rPr>
              <w:t>3</w:t>
            </w:r>
          </w:p>
        </w:tc>
        <w:tc>
          <w:tcPr>
            <w:tcW w:w="2268" w:type="dxa"/>
            <w:vAlign w:val="center"/>
          </w:tcPr>
          <w:p w14:paraId="28E33930" w14:textId="77777777" w:rsidR="0044266D" w:rsidRPr="009D195F" w:rsidRDefault="0044266D" w:rsidP="002A6AF9">
            <w:pPr>
              <w:tabs>
                <w:tab w:val="left" w:pos="9752"/>
              </w:tabs>
              <w:ind w:leftChars="-35" w:left="-75" w:right="-85"/>
              <w:jc w:val="center"/>
              <w:rPr>
                <w:szCs w:val="21"/>
              </w:rPr>
            </w:pPr>
            <w:r>
              <w:rPr>
                <w:rFonts w:hint="eastAsia"/>
                <w:szCs w:val="21"/>
              </w:rPr>
              <w:t>×</w:t>
            </w:r>
          </w:p>
        </w:tc>
        <w:tc>
          <w:tcPr>
            <w:tcW w:w="2268" w:type="dxa"/>
            <w:tcBorders>
              <w:tr2bl w:val="nil"/>
            </w:tcBorders>
            <w:vAlign w:val="center"/>
          </w:tcPr>
          <w:p w14:paraId="3015AD52" w14:textId="77777777" w:rsidR="0044266D" w:rsidRPr="009D195F" w:rsidRDefault="0044266D" w:rsidP="002A6AF9">
            <w:pPr>
              <w:tabs>
                <w:tab w:val="left" w:pos="9752"/>
              </w:tabs>
              <w:ind w:leftChars="-35" w:left="-75" w:right="-85"/>
              <w:jc w:val="center"/>
              <w:rPr>
                <w:szCs w:val="21"/>
              </w:rPr>
            </w:pPr>
            <w:r>
              <w:rPr>
                <w:rFonts w:hint="eastAsia"/>
                <w:szCs w:val="21"/>
              </w:rPr>
              <w:t>×</w:t>
            </w:r>
          </w:p>
        </w:tc>
        <w:tc>
          <w:tcPr>
            <w:tcW w:w="2268" w:type="dxa"/>
            <w:tcBorders>
              <w:tr2bl w:val="nil"/>
            </w:tcBorders>
            <w:vAlign w:val="center"/>
          </w:tcPr>
          <w:p w14:paraId="023F4949" w14:textId="26C6CBA2" w:rsidR="0044266D" w:rsidRDefault="0044266D" w:rsidP="002A6AF9">
            <w:pPr>
              <w:tabs>
                <w:tab w:val="left" w:pos="9752"/>
              </w:tabs>
              <w:ind w:leftChars="-35" w:left="-75" w:right="-85"/>
              <w:jc w:val="center"/>
              <w:rPr>
                <w:szCs w:val="21"/>
              </w:rPr>
            </w:pPr>
            <w:r>
              <w:rPr>
                <w:rFonts w:hint="eastAsia"/>
                <w:szCs w:val="21"/>
              </w:rPr>
              <w:t>×</w:t>
            </w:r>
          </w:p>
        </w:tc>
        <w:tc>
          <w:tcPr>
            <w:tcW w:w="2268" w:type="dxa"/>
            <w:tcBorders>
              <w:tr2bl w:val="nil"/>
            </w:tcBorders>
            <w:vAlign w:val="center"/>
          </w:tcPr>
          <w:p w14:paraId="50EB31B0" w14:textId="337EBBBA" w:rsidR="0044266D" w:rsidRDefault="0044266D" w:rsidP="002A6AF9">
            <w:pPr>
              <w:tabs>
                <w:tab w:val="left" w:pos="9752"/>
              </w:tabs>
              <w:ind w:leftChars="-35" w:left="-75" w:right="-85"/>
              <w:jc w:val="center"/>
              <w:rPr>
                <w:szCs w:val="21"/>
              </w:rPr>
            </w:pPr>
            <w:r>
              <w:rPr>
                <w:rFonts w:hint="eastAsia"/>
                <w:szCs w:val="21"/>
              </w:rPr>
              <w:t>×</w:t>
            </w:r>
          </w:p>
        </w:tc>
      </w:tr>
    </w:tbl>
    <w:p w14:paraId="07AC11BF" w14:textId="77777777" w:rsidR="00E854F3" w:rsidRPr="007D2FB0" w:rsidRDefault="00E854F3" w:rsidP="005E36CC">
      <w:pPr>
        <w:ind w:leftChars="66" w:left="142" w:right="862"/>
        <w:rPr>
          <w:szCs w:val="21"/>
        </w:rPr>
      </w:pPr>
    </w:p>
    <w:p w14:paraId="52B37E9A" w14:textId="77777777" w:rsidR="0068708B" w:rsidRPr="0068708B" w:rsidRDefault="0068708B" w:rsidP="005E36CC">
      <w:pPr>
        <w:ind w:leftChars="66" w:left="142" w:right="862"/>
        <w:rPr>
          <w:szCs w:val="21"/>
        </w:rPr>
      </w:pPr>
      <w:r w:rsidRPr="0068708B">
        <w:rPr>
          <w:rFonts w:hint="eastAsia"/>
          <w:szCs w:val="21"/>
        </w:rPr>
        <w:t>2.</w:t>
      </w:r>
      <w:r w:rsidRPr="0068708B">
        <w:rPr>
          <w:rFonts w:hint="eastAsia"/>
          <w:szCs w:val="21"/>
        </w:rPr>
        <w:t>通過性試験</w:t>
      </w:r>
    </w:p>
    <w:p w14:paraId="4B0CC28B" w14:textId="229DFCC5" w:rsidR="0068708B" w:rsidRDefault="001D345D" w:rsidP="00C31BDE">
      <w:pPr>
        <w:ind w:leftChars="149" w:left="321" w:right="-29"/>
        <w:rPr>
          <w:szCs w:val="21"/>
        </w:rPr>
      </w:pPr>
      <w:r>
        <w:rPr>
          <w:rFonts w:hint="eastAsia"/>
        </w:rPr>
        <w:t>崩壊・懸濁しなかったため、試験を実施しなかった。</w:t>
      </w:r>
    </w:p>
    <w:p w14:paraId="43903E37" w14:textId="77777777" w:rsidR="00C31BDE" w:rsidRDefault="00C31BDE" w:rsidP="00C31BDE">
      <w:pPr>
        <w:ind w:right="-29"/>
        <w:rPr>
          <w:szCs w:val="21"/>
        </w:rPr>
      </w:pPr>
    </w:p>
    <w:p w14:paraId="5D49E0A8" w14:textId="702BC4B0" w:rsidR="006C1F6D" w:rsidRDefault="006C1F6D" w:rsidP="00C31BDE">
      <w:pPr>
        <w:ind w:right="-29"/>
        <w:rPr>
          <w:szCs w:val="21"/>
        </w:rPr>
      </w:pPr>
      <w:r>
        <w:rPr>
          <w:rFonts w:hint="eastAsia"/>
          <w:szCs w:val="21"/>
        </w:rPr>
        <w:t>【備考】</w:t>
      </w:r>
    </w:p>
    <w:p w14:paraId="536F1816" w14:textId="6EF55092" w:rsidR="00636333" w:rsidRDefault="00C334D7" w:rsidP="008B18AB">
      <w:pPr>
        <w:ind w:leftChars="132" w:left="284" w:right="-28" w:firstLineChars="68" w:firstLine="147"/>
        <w:rPr>
          <w:szCs w:val="21"/>
        </w:rPr>
      </w:pPr>
      <w:r>
        <w:rPr>
          <w:rFonts w:hint="eastAsia"/>
          <w:szCs w:val="21"/>
        </w:rPr>
        <w:t>本製剤</w:t>
      </w:r>
      <w:r w:rsidR="0057342C">
        <w:rPr>
          <w:rFonts w:hint="eastAsia"/>
          <w:szCs w:val="21"/>
        </w:rPr>
        <w:t>を簡易懸濁</w:t>
      </w:r>
      <w:r w:rsidR="00482EE4">
        <w:rPr>
          <w:rFonts w:hint="eastAsia"/>
          <w:szCs w:val="21"/>
        </w:rPr>
        <w:t>や</w:t>
      </w:r>
      <w:r w:rsidR="0057342C">
        <w:rPr>
          <w:rFonts w:hint="eastAsia"/>
          <w:szCs w:val="21"/>
        </w:rPr>
        <w:t>粉砕</w:t>
      </w:r>
      <w:r w:rsidR="00C65F31">
        <w:rPr>
          <w:rFonts w:hint="eastAsia"/>
          <w:szCs w:val="21"/>
        </w:rPr>
        <w:t>する</w:t>
      </w:r>
      <w:r w:rsidR="0057342C">
        <w:rPr>
          <w:rFonts w:hint="eastAsia"/>
          <w:szCs w:val="21"/>
        </w:rPr>
        <w:t>場合、曝露</w:t>
      </w:r>
      <w:r w:rsidR="00637F33">
        <w:rPr>
          <w:rFonts w:hint="eastAsia"/>
          <w:szCs w:val="21"/>
        </w:rPr>
        <w:t>によ</w:t>
      </w:r>
      <w:r w:rsidR="00287E3A">
        <w:rPr>
          <w:rFonts w:hint="eastAsia"/>
          <w:szCs w:val="21"/>
        </w:rPr>
        <w:t>る</w:t>
      </w:r>
      <w:r w:rsidR="00637F33">
        <w:rPr>
          <w:rFonts w:hint="eastAsia"/>
          <w:szCs w:val="21"/>
        </w:rPr>
        <w:t>健康障害の</w:t>
      </w:r>
      <w:r w:rsidR="0057342C">
        <w:rPr>
          <w:rFonts w:hint="eastAsia"/>
          <w:szCs w:val="21"/>
        </w:rPr>
        <w:t>危険性が増加する</w:t>
      </w:r>
      <w:r w:rsidR="0045035B">
        <w:rPr>
          <w:rFonts w:hint="eastAsia"/>
          <w:szCs w:val="21"/>
        </w:rPr>
        <w:t>ため</w:t>
      </w:r>
      <w:r w:rsidR="00636333">
        <w:rPr>
          <w:rFonts w:hint="eastAsia"/>
          <w:szCs w:val="21"/>
        </w:rPr>
        <w:t>、</w:t>
      </w:r>
      <w:r w:rsidR="00730924">
        <w:rPr>
          <w:rFonts w:hint="eastAsia"/>
          <w:szCs w:val="21"/>
        </w:rPr>
        <w:t>個人防護具（</w:t>
      </w:r>
      <w:r w:rsidR="00636333">
        <w:rPr>
          <w:rFonts w:hint="eastAsia"/>
          <w:szCs w:val="21"/>
        </w:rPr>
        <w:t>手袋</w:t>
      </w:r>
      <w:r w:rsidR="00730924">
        <w:rPr>
          <w:rFonts w:hint="eastAsia"/>
          <w:szCs w:val="21"/>
        </w:rPr>
        <w:t>やガウン</w:t>
      </w:r>
      <w:r w:rsidR="007D0E44">
        <w:rPr>
          <w:rFonts w:hint="eastAsia"/>
          <w:szCs w:val="21"/>
        </w:rPr>
        <w:t>等</w:t>
      </w:r>
      <w:r w:rsidR="00730924">
        <w:rPr>
          <w:rFonts w:hint="eastAsia"/>
          <w:szCs w:val="21"/>
        </w:rPr>
        <w:t>）</w:t>
      </w:r>
      <w:r w:rsidR="00636333">
        <w:rPr>
          <w:rFonts w:hint="eastAsia"/>
          <w:szCs w:val="21"/>
        </w:rPr>
        <w:t>を</w:t>
      </w:r>
      <w:r w:rsidR="008B18AB">
        <w:rPr>
          <w:rFonts w:hint="eastAsia"/>
          <w:szCs w:val="21"/>
        </w:rPr>
        <w:t>使用する</w:t>
      </w:r>
      <w:r w:rsidR="00636333">
        <w:rPr>
          <w:rFonts w:hint="eastAsia"/>
          <w:szCs w:val="21"/>
        </w:rPr>
        <w:t>といった曝露対策を行うことが望ましいと考える</w:t>
      </w:r>
      <w:r w:rsidR="00B936B2" w:rsidRPr="00A142AA">
        <w:rPr>
          <w:rFonts w:asciiTheme="minorEastAsia" w:eastAsiaTheme="minorEastAsia" w:hAnsiTheme="minorEastAsia"/>
          <w:szCs w:val="21"/>
          <w:vertAlign w:val="superscript"/>
        </w:rPr>
        <w:t>2</w:t>
      </w:r>
      <w:r w:rsidR="00B936B2" w:rsidRPr="00A142AA">
        <w:rPr>
          <w:rFonts w:asciiTheme="minorEastAsia" w:eastAsiaTheme="minorEastAsia" w:hAnsiTheme="minorEastAsia" w:hint="eastAsia"/>
          <w:szCs w:val="21"/>
          <w:vertAlign w:val="superscript"/>
        </w:rPr>
        <w:t>）</w:t>
      </w:r>
      <w:r w:rsidR="00636333">
        <w:rPr>
          <w:rFonts w:hint="eastAsia"/>
          <w:szCs w:val="21"/>
        </w:rPr>
        <w:t>。</w:t>
      </w:r>
    </w:p>
    <w:p w14:paraId="0911EA5B" w14:textId="77777777" w:rsidR="006C1F6D" w:rsidRPr="0057342C" w:rsidRDefault="006C1F6D" w:rsidP="00C31BDE">
      <w:pPr>
        <w:ind w:right="-29"/>
        <w:rPr>
          <w:szCs w:val="21"/>
        </w:rPr>
      </w:pPr>
    </w:p>
    <w:p w14:paraId="4798CF7A" w14:textId="46128C60" w:rsidR="0068708B" w:rsidRPr="0068708B" w:rsidRDefault="0068708B" w:rsidP="005E36CC">
      <w:pPr>
        <w:ind w:right="860"/>
      </w:pPr>
      <w:r w:rsidRPr="0068708B">
        <w:rPr>
          <w:rFonts w:hint="eastAsia"/>
        </w:rPr>
        <w:t>【参考文献】</w:t>
      </w:r>
    </w:p>
    <w:p w14:paraId="4C5C5190" w14:textId="3C16CEAD" w:rsidR="0068708B" w:rsidRDefault="00662AFF" w:rsidP="00A142AA">
      <w:pPr>
        <w:ind w:right="-29" w:firstLineChars="66" w:firstLine="142"/>
      </w:pPr>
      <w:r>
        <w:rPr>
          <w:rFonts w:hint="eastAsia"/>
        </w:rPr>
        <w:t>1</w:t>
      </w:r>
      <w:r>
        <w:rPr>
          <w:rFonts w:hint="eastAsia"/>
        </w:rPr>
        <w:t>）</w:t>
      </w:r>
      <w:r w:rsidR="0068708B" w:rsidRPr="0068708B">
        <w:rPr>
          <w:rFonts w:hint="eastAsia"/>
        </w:rPr>
        <w:t>倉田なおみ，“内服薬</w:t>
      </w:r>
      <w:r w:rsidR="0068708B" w:rsidRPr="0068708B">
        <w:rPr>
          <w:rFonts w:hint="eastAsia"/>
        </w:rPr>
        <w:t xml:space="preserve"> </w:t>
      </w:r>
      <w:r w:rsidR="0068708B" w:rsidRPr="0068708B">
        <w:rPr>
          <w:rFonts w:hint="eastAsia"/>
        </w:rPr>
        <w:t>経管投与ハンドブック－第</w:t>
      </w:r>
      <w:r w:rsidR="00DD6321">
        <w:rPr>
          <w:rFonts w:hint="eastAsia"/>
        </w:rPr>
        <w:t>4</w:t>
      </w:r>
      <w:r w:rsidR="0068708B" w:rsidRPr="0068708B">
        <w:rPr>
          <w:rFonts w:hint="eastAsia"/>
        </w:rPr>
        <w:t>版－”，（株）じほう</w:t>
      </w:r>
    </w:p>
    <w:p w14:paraId="01F49650" w14:textId="77570B5D" w:rsidR="004A1C63" w:rsidRPr="00877DED" w:rsidRDefault="00662AFF" w:rsidP="00A142AA">
      <w:pPr>
        <w:ind w:leftChars="66" w:left="476" w:right="-28" w:hangingChars="155" w:hanging="334"/>
      </w:pPr>
      <w:r>
        <w:rPr>
          <w:rFonts w:hint="eastAsia"/>
        </w:rPr>
        <w:t>2</w:t>
      </w:r>
      <w:r>
        <w:rPr>
          <w:rFonts w:hint="eastAsia"/>
        </w:rPr>
        <w:t>）</w:t>
      </w:r>
      <w:r w:rsidR="00877DED" w:rsidRPr="00877DED">
        <w:t>NIOSH</w:t>
      </w:r>
      <w:r w:rsidR="00877DED" w:rsidRPr="0068708B">
        <w:rPr>
          <w:rFonts w:hint="eastAsia"/>
        </w:rPr>
        <w:t>，</w:t>
      </w:r>
      <w:r w:rsidR="00825E6D" w:rsidRPr="00825E6D">
        <w:t>NIOSH List of Hazardous Drugs in Healthcare Settings, 20</w:t>
      </w:r>
      <w:r w:rsidR="00084A06">
        <w:rPr>
          <w:rFonts w:hint="eastAsia"/>
        </w:rPr>
        <w:t>24</w:t>
      </w:r>
    </w:p>
    <w:sectPr w:rsidR="004A1C63" w:rsidRPr="00877DED" w:rsidSect="00731EC5">
      <w:footerReference w:type="even" r:id="rId8"/>
      <w:headerReference w:type="first" r:id="rId9"/>
      <w:footerReference w:type="first" r:id="rId10"/>
      <w:pgSz w:w="11906" w:h="16838" w:code="9"/>
      <w:pgMar w:top="680" w:right="1077" w:bottom="680" w:left="1077" w:header="851" w:footer="992" w:gutter="0"/>
      <w:pgNumType w:start="1"/>
      <w:cols w:space="425"/>
      <w:docGrid w:type="linesAndChars" w:linePitch="325" w:charSpace="1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00A6" w14:textId="77777777" w:rsidR="0044731C" w:rsidRDefault="0044731C">
      <w:r>
        <w:separator/>
      </w:r>
    </w:p>
  </w:endnote>
  <w:endnote w:type="continuationSeparator" w:id="0">
    <w:p w14:paraId="5C860E57" w14:textId="77777777" w:rsidR="0044731C" w:rsidRDefault="0044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B953" w14:textId="77777777" w:rsidR="007F43BB" w:rsidRDefault="007F43BB" w:rsidP="00F126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E5855D" w14:textId="77777777" w:rsidR="007F43BB" w:rsidRDefault="007F43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361633"/>
      <w:docPartObj>
        <w:docPartGallery w:val="Page Numbers (Bottom of Page)"/>
        <w:docPartUnique/>
      </w:docPartObj>
    </w:sdtPr>
    <w:sdtContent>
      <w:p w14:paraId="1F3CF8DB" w14:textId="77777777" w:rsidR="00807178" w:rsidRDefault="00807178">
        <w:pPr>
          <w:pStyle w:val="a5"/>
          <w:jc w:val="center"/>
        </w:pPr>
        <w:r>
          <w:fldChar w:fldCharType="begin"/>
        </w:r>
        <w:r>
          <w:instrText>PAGE   \* MERGEFORMAT</w:instrText>
        </w:r>
        <w:r>
          <w:fldChar w:fldCharType="separate"/>
        </w:r>
        <w:r w:rsidR="0021383E" w:rsidRPr="0021383E">
          <w:rPr>
            <w:noProof/>
            <w:lang w:val="ja-JP"/>
          </w:rPr>
          <w:t>1</w:t>
        </w:r>
        <w:r>
          <w:fldChar w:fldCharType="end"/>
        </w:r>
      </w:p>
    </w:sdtContent>
  </w:sdt>
  <w:p w14:paraId="0123A67B" w14:textId="77777777" w:rsidR="00807178" w:rsidRDefault="008071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34AA0" w14:textId="77777777" w:rsidR="0044731C" w:rsidRDefault="0044731C">
      <w:r>
        <w:separator/>
      </w:r>
    </w:p>
  </w:footnote>
  <w:footnote w:type="continuationSeparator" w:id="0">
    <w:p w14:paraId="0F66427D" w14:textId="77777777" w:rsidR="0044731C" w:rsidRDefault="0044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F102" w14:textId="77777777" w:rsidR="00FE2E72" w:rsidRDefault="00FE2E72" w:rsidP="00FE2E72">
    <w:pPr>
      <w:pStyle w:val="ad"/>
      <w:jc w:val="right"/>
    </w:pPr>
    <w:r>
      <w:rPr>
        <w:rFonts w:hint="eastAsia"/>
      </w:rPr>
      <w:t>【フォーマット案】</w:t>
    </w:r>
  </w:p>
  <w:p w14:paraId="088FC7F3" w14:textId="77777777" w:rsidR="00807178" w:rsidRDefault="0080717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A7F"/>
    <w:multiLevelType w:val="hybridMultilevel"/>
    <w:tmpl w:val="9A066FCC"/>
    <w:lvl w:ilvl="0" w:tplc="9578AAF8">
      <w:start w:val="1"/>
      <w:numFmt w:val="decimal"/>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850498C"/>
    <w:multiLevelType w:val="hybridMultilevel"/>
    <w:tmpl w:val="BB4A902E"/>
    <w:lvl w:ilvl="0" w:tplc="60F8948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37D0F16"/>
    <w:multiLevelType w:val="hybridMultilevel"/>
    <w:tmpl w:val="F33E4EFA"/>
    <w:lvl w:ilvl="0" w:tplc="44C0FD96">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B10D4"/>
    <w:multiLevelType w:val="hybridMultilevel"/>
    <w:tmpl w:val="144ADEFE"/>
    <w:lvl w:ilvl="0" w:tplc="31A289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32A6503"/>
    <w:multiLevelType w:val="hybridMultilevel"/>
    <w:tmpl w:val="6484840A"/>
    <w:lvl w:ilvl="0" w:tplc="0CE88B32">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4230AEB"/>
    <w:multiLevelType w:val="hybridMultilevel"/>
    <w:tmpl w:val="66B6EC18"/>
    <w:lvl w:ilvl="0" w:tplc="C7F0ECBC">
      <w:start w:val="1"/>
      <w:numFmt w:val="decimal"/>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5B517D85"/>
    <w:multiLevelType w:val="hybridMultilevel"/>
    <w:tmpl w:val="E7C28642"/>
    <w:lvl w:ilvl="0" w:tplc="3F4834B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34749DA"/>
    <w:multiLevelType w:val="hybridMultilevel"/>
    <w:tmpl w:val="D5604F9C"/>
    <w:lvl w:ilvl="0" w:tplc="9A620B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132537"/>
    <w:multiLevelType w:val="hybridMultilevel"/>
    <w:tmpl w:val="3C5AC3C4"/>
    <w:lvl w:ilvl="0" w:tplc="51A0F694">
      <w:start w:val="1"/>
      <w:numFmt w:val="decimal"/>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2017071823">
    <w:abstractNumId w:val="8"/>
  </w:num>
  <w:num w:numId="2" w16cid:durableId="870387004">
    <w:abstractNumId w:val="5"/>
  </w:num>
  <w:num w:numId="3" w16cid:durableId="1391273357">
    <w:abstractNumId w:val="0"/>
  </w:num>
  <w:num w:numId="4" w16cid:durableId="70391556">
    <w:abstractNumId w:val="4"/>
  </w:num>
  <w:num w:numId="5" w16cid:durableId="1933665506">
    <w:abstractNumId w:val="7"/>
  </w:num>
  <w:num w:numId="6" w16cid:durableId="1782186425">
    <w:abstractNumId w:val="3"/>
  </w:num>
  <w:num w:numId="7" w16cid:durableId="1511408731">
    <w:abstractNumId w:val="2"/>
  </w:num>
  <w:num w:numId="8" w16cid:durableId="1247686500">
    <w:abstractNumId w:val="1"/>
  </w:num>
  <w:num w:numId="9" w16cid:durableId="688062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8E7"/>
    <w:rsid w:val="00004038"/>
    <w:rsid w:val="0000487F"/>
    <w:rsid w:val="000067FA"/>
    <w:rsid w:val="00010792"/>
    <w:rsid w:val="0001185F"/>
    <w:rsid w:val="00011BA6"/>
    <w:rsid w:val="00013720"/>
    <w:rsid w:val="00014DC9"/>
    <w:rsid w:val="00016962"/>
    <w:rsid w:val="00022209"/>
    <w:rsid w:val="00024842"/>
    <w:rsid w:val="00031464"/>
    <w:rsid w:val="00032FA2"/>
    <w:rsid w:val="00034BCE"/>
    <w:rsid w:val="000361F5"/>
    <w:rsid w:val="00043C35"/>
    <w:rsid w:val="00044A4C"/>
    <w:rsid w:val="00045D0D"/>
    <w:rsid w:val="0005055D"/>
    <w:rsid w:val="00052627"/>
    <w:rsid w:val="000606F5"/>
    <w:rsid w:val="00060BC2"/>
    <w:rsid w:val="0006259C"/>
    <w:rsid w:val="000635FE"/>
    <w:rsid w:val="00070595"/>
    <w:rsid w:val="00070858"/>
    <w:rsid w:val="00076C76"/>
    <w:rsid w:val="00077C45"/>
    <w:rsid w:val="00084A06"/>
    <w:rsid w:val="00087542"/>
    <w:rsid w:val="00090DB7"/>
    <w:rsid w:val="000A0E06"/>
    <w:rsid w:val="000A29CB"/>
    <w:rsid w:val="000A2A11"/>
    <w:rsid w:val="000A3D5C"/>
    <w:rsid w:val="000A5FA0"/>
    <w:rsid w:val="000A5FB1"/>
    <w:rsid w:val="000B2464"/>
    <w:rsid w:val="000B5B82"/>
    <w:rsid w:val="000B6A92"/>
    <w:rsid w:val="000B6E25"/>
    <w:rsid w:val="000B7EFA"/>
    <w:rsid w:val="000C0C6E"/>
    <w:rsid w:val="000C2972"/>
    <w:rsid w:val="000C2B51"/>
    <w:rsid w:val="000C3435"/>
    <w:rsid w:val="000C616C"/>
    <w:rsid w:val="000D4673"/>
    <w:rsid w:val="000D6387"/>
    <w:rsid w:val="000D6761"/>
    <w:rsid w:val="000D734D"/>
    <w:rsid w:val="000E3461"/>
    <w:rsid w:val="000E5A12"/>
    <w:rsid w:val="000F039C"/>
    <w:rsid w:val="000F0401"/>
    <w:rsid w:val="000F3A30"/>
    <w:rsid w:val="000F4153"/>
    <w:rsid w:val="000F5EBE"/>
    <w:rsid w:val="000F7E4C"/>
    <w:rsid w:val="00101F01"/>
    <w:rsid w:val="00105726"/>
    <w:rsid w:val="00113E87"/>
    <w:rsid w:val="0011451F"/>
    <w:rsid w:val="00115AE5"/>
    <w:rsid w:val="001244A0"/>
    <w:rsid w:val="00130FE4"/>
    <w:rsid w:val="00135C42"/>
    <w:rsid w:val="001419B2"/>
    <w:rsid w:val="0014253A"/>
    <w:rsid w:val="0014293A"/>
    <w:rsid w:val="00154BE9"/>
    <w:rsid w:val="00163979"/>
    <w:rsid w:val="001649F5"/>
    <w:rsid w:val="001650F5"/>
    <w:rsid w:val="00166EF9"/>
    <w:rsid w:val="00174224"/>
    <w:rsid w:val="00175265"/>
    <w:rsid w:val="001803CE"/>
    <w:rsid w:val="00180B57"/>
    <w:rsid w:val="00181CD9"/>
    <w:rsid w:val="00184ECD"/>
    <w:rsid w:val="00192F1C"/>
    <w:rsid w:val="00193E3A"/>
    <w:rsid w:val="00194194"/>
    <w:rsid w:val="001A1C34"/>
    <w:rsid w:val="001A2BE8"/>
    <w:rsid w:val="001A68CD"/>
    <w:rsid w:val="001A71B0"/>
    <w:rsid w:val="001B596D"/>
    <w:rsid w:val="001B5B54"/>
    <w:rsid w:val="001B7E60"/>
    <w:rsid w:val="001C03EF"/>
    <w:rsid w:val="001C56A1"/>
    <w:rsid w:val="001C5861"/>
    <w:rsid w:val="001C59CE"/>
    <w:rsid w:val="001D2B83"/>
    <w:rsid w:val="001D345D"/>
    <w:rsid w:val="001E1893"/>
    <w:rsid w:val="001E39F4"/>
    <w:rsid w:val="001E4D6B"/>
    <w:rsid w:val="001E7A40"/>
    <w:rsid w:val="001F0311"/>
    <w:rsid w:val="001F5BB9"/>
    <w:rsid w:val="002030AB"/>
    <w:rsid w:val="0020314D"/>
    <w:rsid w:val="00204A65"/>
    <w:rsid w:val="0020606E"/>
    <w:rsid w:val="002063F8"/>
    <w:rsid w:val="00206F58"/>
    <w:rsid w:val="002115D3"/>
    <w:rsid w:val="002131D3"/>
    <w:rsid w:val="0021383E"/>
    <w:rsid w:val="0022643F"/>
    <w:rsid w:val="00226D4F"/>
    <w:rsid w:val="00240519"/>
    <w:rsid w:val="002441AC"/>
    <w:rsid w:val="00246F82"/>
    <w:rsid w:val="00247224"/>
    <w:rsid w:val="00250127"/>
    <w:rsid w:val="00250EBC"/>
    <w:rsid w:val="00253633"/>
    <w:rsid w:val="00261210"/>
    <w:rsid w:val="00277738"/>
    <w:rsid w:val="00286339"/>
    <w:rsid w:val="00287E3A"/>
    <w:rsid w:val="00291F3B"/>
    <w:rsid w:val="00295A25"/>
    <w:rsid w:val="002A2B71"/>
    <w:rsid w:val="002A6AF9"/>
    <w:rsid w:val="002B10C4"/>
    <w:rsid w:val="002B1BA6"/>
    <w:rsid w:val="002B7178"/>
    <w:rsid w:val="002C1F30"/>
    <w:rsid w:val="002C3352"/>
    <w:rsid w:val="002C42B8"/>
    <w:rsid w:val="002C501D"/>
    <w:rsid w:val="002C5217"/>
    <w:rsid w:val="002C5C23"/>
    <w:rsid w:val="002C64BB"/>
    <w:rsid w:val="002D0B8E"/>
    <w:rsid w:val="002D4067"/>
    <w:rsid w:val="002D68FC"/>
    <w:rsid w:val="002D70F8"/>
    <w:rsid w:val="002D7C8A"/>
    <w:rsid w:val="002E232D"/>
    <w:rsid w:val="002E2E01"/>
    <w:rsid w:val="002E6B42"/>
    <w:rsid w:val="002F0AA0"/>
    <w:rsid w:val="002F2201"/>
    <w:rsid w:val="002F26EB"/>
    <w:rsid w:val="00301879"/>
    <w:rsid w:val="003041AD"/>
    <w:rsid w:val="00304E7D"/>
    <w:rsid w:val="00311D14"/>
    <w:rsid w:val="0031212D"/>
    <w:rsid w:val="00313420"/>
    <w:rsid w:val="003144D7"/>
    <w:rsid w:val="00314EE7"/>
    <w:rsid w:val="0032731D"/>
    <w:rsid w:val="0033054B"/>
    <w:rsid w:val="00330B7C"/>
    <w:rsid w:val="0033135E"/>
    <w:rsid w:val="00332842"/>
    <w:rsid w:val="00335C77"/>
    <w:rsid w:val="00336813"/>
    <w:rsid w:val="00340505"/>
    <w:rsid w:val="00342602"/>
    <w:rsid w:val="00342826"/>
    <w:rsid w:val="00343D90"/>
    <w:rsid w:val="00345CAD"/>
    <w:rsid w:val="00347A26"/>
    <w:rsid w:val="003510D1"/>
    <w:rsid w:val="00352AE2"/>
    <w:rsid w:val="003562F6"/>
    <w:rsid w:val="003566D8"/>
    <w:rsid w:val="00362166"/>
    <w:rsid w:val="003649CD"/>
    <w:rsid w:val="00372615"/>
    <w:rsid w:val="003731B8"/>
    <w:rsid w:val="00374074"/>
    <w:rsid w:val="003758D6"/>
    <w:rsid w:val="00384053"/>
    <w:rsid w:val="0038545E"/>
    <w:rsid w:val="00386F30"/>
    <w:rsid w:val="00387893"/>
    <w:rsid w:val="003A05B4"/>
    <w:rsid w:val="003B27EE"/>
    <w:rsid w:val="003B2F82"/>
    <w:rsid w:val="003B3330"/>
    <w:rsid w:val="003B72EB"/>
    <w:rsid w:val="003C1607"/>
    <w:rsid w:val="003C1CF9"/>
    <w:rsid w:val="003C4286"/>
    <w:rsid w:val="003C62D2"/>
    <w:rsid w:val="003D3807"/>
    <w:rsid w:val="003D5135"/>
    <w:rsid w:val="003D5614"/>
    <w:rsid w:val="003D5852"/>
    <w:rsid w:val="003D7C96"/>
    <w:rsid w:val="003D7F23"/>
    <w:rsid w:val="003E17B4"/>
    <w:rsid w:val="003F3DA4"/>
    <w:rsid w:val="003F56F9"/>
    <w:rsid w:val="003F73CC"/>
    <w:rsid w:val="0040344E"/>
    <w:rsid w:val="004052BF"/>
    <w:rsid w:val="00405BE9"/>
    <w:rsid w:val="00413293"/>
    <w:rsid w:val="0042032F"/>
    <w:rsid w:val="004263C8"/>
    <w:rsid w:val="004276C2"/>
    <w:rsid w:val="00430DA6"/>
    <w:rsid w:val="00431BB6"/>
    <w:rsid w:val="00431E3F"/>
    <w:rsid w:val="00434A7A"/>
    <w:rsid w:val="00434B34"/>
    <w:rsid w:val="004352FD"/>
    <w:rsid w:val="00436D3D"/>
    <w:rsid w:val="00440FAB"/>
    <w:rsid w:val="0044266D"/>
    <w:rsid w:val="00445ECC"/>
    <w:rsid w:val="0044731C"/>
    <w:rsid w:val="00447603"/>
    <w:rsid w:val="0045035B"/>
    <w:rsid w:val="00452EA2"/>
    <w:rsid w:val="00454342"/>
    <w:rsid w:val="004563E8"/>
    <w:rsid w:val="00456A9D"/>
    <w:rsid w:val="00457470"/>
    <w:rsid w:val="00466DFD"/>
    <w:rsid w:val="00467B08"/>
    <w:rsid w:val="00470F24"/>
    <w:rsid w:val="00471F50"/>
    <w:rsid w:val="00472C51"/>
    <w:rsid w:val="00473B83"/>
    <w:rsid w:val="00475A73"/>
    <w:rsid w:val="004767A1"/>
    <w:rsid w:val="00477786"/>
    <w:rsid w:val="0048121B"/>
    <w:rsid w:val="00482B9D"/>
    <w:rsid w:val="00482D81"/>
    <w:rsid w:val="00482EE4"/>
    <w:rsid w:val="00484AAB"/>
    <w:rsid w:val="0048509E"/>
    <w:rsid w:val="00485951"/>
    <w:rsid w:val="0049007C"/>
    <w:rsid w:val="004947C1"/>
    <w:rsid w:val="00495F1E"/>
    <w:rsid w:val="004961E6"/>
    <w:rsid w:val="004A0492"/>
    <w:rsid w:val="004A1C63"/>
    <w:rsid w:val="004A698B"/>
    <w:rsid w:val="004A731A"/>
    <w:rsid w:val="004A78AE"/>
    <w:rsid w:val="004B215C"/>
    <w:rsid w:val="004B222E"/>
    <w:rsid w:val="004B2811"/>
    <w:rsid w:val="004B54E8"/>
    <w:rsid w:val="004C4FA5"/>
    <w:rsid w:val="004D1F11"/>
    <w:rsid w:val="004D239F"/>
    <w:rsid w:val="004D338B"/>
    <w:rsid w:val="004D48B3"/>
    <w:rsid w:val="004E1CB7"/>
    <w:rsid w:val="004E1DA4"/>
    <w:rsid w:val="004F12A3"/>
    <w:rsid w:val="004F3D80"/>
    <w:rsid w:val="004F3EC6"/>
    <w:rsid w:val="004F4BD1"/>
    <w:rsid w:val="004F4D9A"/>
    <w:rsid w:val="004F5351"/>
    <w:rsid w:val="004F5B4A"/>
    <w:rsid w:val="004F7E1E"/>
    <w:rsid w:val="00503726"/>
    <w:rsid w:val="00503894"/>
    <w:rsid w:val="00504676"/>
    <w:rsid w:val="00505AA3"/>
    <w:rsid w:val="00506783"/>
    <w:rsid w:val="00511412"/>
    <w:rsid w:val="0051195B"/>
    <w:rsid w:val="00512A20"/>
    <w:rsid w:val="00515CD7"/>
    <w:rsid w:val="00516FF1"/>
    <w:rsid w:val="0052405F"/>
    <w:rsid w:val="00532864"/>
    <w:rsid w:val="0054230A"/>
    <w:rsid w:val="00544DB7"/>
    <w:rsid w:val="005456FF"/>
    <w:rsid w:val="00556C15"/>
    <w:rsid w:val="0057342C"/>
    <w:rsid w:val="005758E5"/>
    <w:rsid w:val="00583269"/>
    <w:rsid w:val="00586AC4"/>
    <w:rsid w:val="0059299C"/>
    <w:rsid w:val="00596BA8"/>
    <w:rsid w:val="00597003"/>
    <w:rsid w:val="005A3A09"/>
    <w:rsid w:val="005A5FA0"/>
    <w:rsid w:val="005A62F7"/>
    <w:rsid w:val="005B17ED"/>
    <w:rsid w:val="005B5153"/>
    <w:rsid w:val="005C0396"/>
    <w:rsid w:val="005C1817"/>
    <w:rsid w:val="005C204C"/>
    <w:rsid w:val="005C57D4"/>
    <w:rsid w:val="005C5852"/>
    <w:rsid w:val="005E11E1"/>
    <w:rsid w:val="005E3506"/>
    <w:rsid w:val="005E36CC"/>
    <w:rsid w:val="005E3D02"/>
    <w:rsid w:val="005E6181"/>
    <w:rsid w:val="005E64B0"/>
    <w:rsid w:val="005F382B"/>
    <w:rsid w:val="005F3945"/>
    <w:rsid w:val="00600D83"/>
    <w:rsid w:val="0060179C"/>
    <w:rsid w:val="00603885"/>
    <w:rsid w:val="00604650"/>
    <w:rsid w:val="0060466C"/>
    <w:rsid w:val="00611569"/>
    <w:rsid w:val="00617116"/>
    <w:rsid w:val="006221C2"/>
    <w:rsid w:val="006236B8"/>
    <w:rsid w:val="00632BA4"/>
    <w:rsid w:val="00633C4D"/>
    <w:rsid w:val="00636100"/>
    <w:rsid w:val="00636333"/>
    <w:rsid w:val="00637F33"/>
    <w:rsid w:val="00640C8A"/>
    <w:rsid w:val="006441DA"/>
    <w:rsid w:val="006451ED"/>
    <w:rsid w:val="00646089"/>
    <w:rsid w:val="0065199C"/>
    <w:rsid w:val="00652C53"/>
    <w:rsid w:val="006541E6"/>
    <w:rsid w:val="00662AFF"/>
    <w:rsid w:val="00662C70"/>
    <w:rsid w:val="0066374F"/>
    <w:rsid w:val="00665ACA"/>
    <w:rsid w:val="00672E47"/>
    <w:rsid w:val="006731F0"/>
    <w:rsid w:val="006851DF"/>
    <w:rsid w:val="0068708B"/>
    <w:rsid w:val="006937BA"/>
    <w:rsid w:val="00696CD4"/>
    <w:rsid w:val="006A264C"/>
    <w:rsid w:val="006A7EC5"/>
    <w:rsid w:val="006B1D96"/>
    <w:rsid w:val="006B49B8"/>
    <w:rsid w:val="006C1F6D"/>
    <w:rsid w:val="006D4A6D"/>
    <w:rsid w:val="006F3C93"/>
    <w:rsid w:val="0070190A"/>
    <w:rsid w:val="00701AF3"/>
    <w:rsid w:val="00702F42"/>
    <w:rsid w:val="00710C93"/>
    <w:rsid w:val="00713F34"/>
    <w:rsid w:val="0071552A"/>
    <w:rsid w:val="00717DD1"/>
    <w:rsid w:val="00722E7C"/>
    <w:rsid w:val="00730924"/>
    <w:rsid w:val="00731EC5"/>
    <w:rsid w:val="0073322A"/>
    <w:rsid w:val="007335ED"/>
    <w:rsid w:val="007358A0"/>
    <w:rsid w:val="00740747"/>
    <w:rsid w:val="00741665"/>
    <w:rsid w:val="00742D72"/>
    <w:rsid w:val="007459B7"/>
    <w:rsid w:val="00747A09"/>
    <w:rsid w:val="007522BC"/>
    <w:rsid w:val="00752A6A"/>
    <w:rsid w:val="007558E7"/>
    <w:rsid w:val="007624BD"/>
    <w:rsid w:val="00762722"/>
    <w:rsid w:val="00763641"/>
    <w:rsid w:val="00764F83"/>
    <w:rsid w:val="00767271"/>
    <w:rsid w:val="00771AAC"/>
    <w:rsid w:val="00773023"/>
    <w:rsid w:val="007740A3"/>
    <w:rsid w:val="00776473"/>
    <w:rsid w:val="00776E32"/>
    <w:rsid w:val="007772C2"/>
    <w:rsid w:val="007930DC"/>
    <w:rsid w:val="00794924"/>
    <w:rsid w:val="00794FE8"/>
    <w:rsid w:val="007955A6"/>
    <w:rsid w:val="007A07BA"/>
    <w:rsid w:val="007A29DA"/>
    <w:rsid w:val="007A30F5"/>
    <w:rsid w:val="007B6211"/>
    <w:rsid w:val="007B732C"/>
    <w:rsid w:val="007C3F5E"/>
    <w:rsid w:val="007C426F"/>
    <w:rsid w:val="007C44CD"/>
    <w:rsid w:val="007C6E99"/>
    <w:rsid w:val="007C72C7"/>
    <w:rsid w:val="007D0E44"/>
    <w:rsid w:val="007D1617"/>
    <w:rsid w:val="007D2FB0"/>
    <w:rsid w:val="007D37BA"/>
    <w:rsid w:val="007D42F3"/>
    <w:rsid w:val="007E170F"/>
    <w:rsid w:val="007E2DE8"/>
    <w:rsid w:val="007E67D2"/>
    <w:rsid w:val="007F23BD"/>
    <w:rsid w:val="007F3DEB"/>
    <w:rsid w:val="007F43BB"/>
    <w:rsid w:val="00800108"/>
    <w:rsid w:val="00802C39"/>
    <w:rsid w:val="00803DB4"/>
    <w:rsid w:val="00807178"/>
    <w:rsid w:val="00807228"/>
    <w:rsid w:val="00813585"/>
    <w:rsid w:val="0082268F"/>
    <w:rsid w:val="00824C5D"/>
    <w:rsid w:val="008256EF"/>
    <w:rsid w:val="00825E6D"/>
    <w:rsid w:val="00826F44"/>
    <w:rsid w:val="00833547"/>
    <w:rsid w:val="00836047"/>
    <w:rsid w:val="0084494D"/>
    <w:rsid w:val="00852C04"/>
    <w:rsid w:val="00852EE5"/>
    <w:rsid w:val="008536BF"/>
    <w:rsid w:val="00855218"/>
    <w:rsid w:val="008620F8"/>
    <w:rsid w:val="0086561E"/>
    <w:rsid w:val="00867366"/>
    <w:rsid w:val="0087132B"/>
    <w:rsid w:val="008734AA"/>
    <w:rsid w:val="00877978"/>
    <w:rsid w:val="00877DED"/>
    <w:rsid w:val="0089477B"/>
    <w:rsid w:val="00894DEB"/>
    <w:rsid w:val="00894F48"/>
    <w:rsid w:val="008A014F"/>
    <w:rsid w:val="008A0BB0"/>
    <w:rsid w:val="008A1CAC"/>
    <w:rsid w:val="008A3A21"/>
    <w:rsid w:val="008A4B80"/>
    <w:rsid w:val="008B03B5"/>
    <w:rsid w:val="008B11A2"/>
    <w:rsid w:val="008B18AB"/>
    <w:rsid w:val="008C78AF"/>
    <w:rsid w:val="008D0B70"/>
    <w:rsid w:val="008E1314"/>
    <w:rsid w:val="008E1631"/>
    <w:rsid w:val="008E3592"/>
    <w:rsid w:val="008E3BDA"/>
    <w:rsid w:val="008F1AC7"/>
    <w:rsid w:val="008F7635"/>
    <w:rsid w:val="00902CC6"/>
    <w:rsid w:val="00904506"/>
    <w:rsid w:val="00910182"/>
    <w:rsid w:val="00915CAA"/>
    <w:rsid w:val="009175BD"/>
    <w:rsid w:val="009229A3"/>
    <w:rsid w:val="00924D87"/>
    <w:rsid w:val="00932642"/>
    <w:rsid w:val="00933EF0"/>
    <w:rsid w:val="00934378"/>
    <w:rsid w:val="00944E4F"/>
    <w:rsid w:val="009549E2"/>
    <w:rsid w:val="00955F02"/>
    <w:rsid w:val="00956571"/>
    <w:rsid w:val="009569FC"/>
    <w:rsid w:val="00957A70"/>
    <w:rsid w:val="00960794"/>
    <w:rsid w:val="00961BB5"/>
    <w:rsid w:val="00970AF8"/>
    <w:rsid w:val="00973E89"/>
    <w:rsid w:val="009800CD"/>
    <w:rsid w:val="0098175A"/>
    <w:rsid w:val="009836A3"/>
    <w:rsid w:val="00983D38"/>
    <w:rsid w:val="009863DF"/>
    <w:rsid w:val="009906AA"/>
    <w:rsid w:val="00990AB9"/>
    <w:rsid w:val="00990C7D"/>
    <w:rsid w:val="00994630"/>
    <w:rsid w:val="009A09AD"/>
    <w:rsid w:val="009A2F72"/>
    <w:rsid w:val="009A34C7"/>
    <w:rsid w:val="009A53E2"/>
    <w:rsid w:val="009B1C83"/>
    <w:rsid w:val="009B1FB2"/>
    <w:rsid w:val="009B47F7"/>
    <w:rsid w:val="009B64F3"/>
    <w:rsid w:val="009B6F4E"/>
    <w:rsid w:val="009B7E60"/>
    <w:rsid w:val="009C5F29"/>
    <w:rsid w:val="009C702F"/>
    <w:rsid w:val="009D1B62"/>
    <w:rsid w:val="009F0353"/>
    <w:rsid w:val="009F207D"/>
    <w:rsid w:val="009F2850"/>
    <w:rsid w:val="009F48F2"/>
    <w:rsid w:val="009F4D81"/>
    <w:rsid w:val="009F58CE"/>
    <w:rsid w:val="009F613B"/>
    <w:rsid w:val="00A0121F"/>
    <w:rsid w:val="00A04DAC"/>
    <w:rsid w:val="00A05C64"/>
    <w:rsid w:val="00A061F4"/>
    <w:rsid w:val="00A070A9"/>
    <w:rsid w:val="00A0713B"/>
    <w:rsid w:val="00A07E96"/>
    <w:rsid w:val="00A07F2F"/>
    <w:rsid w:val="00A11125"/>
    <w:rsid w:val="00A12C71"/>
    <w:rsid w:val="00A142AA"/>
    <w:rsid w:val="00A15089"/>
    <w:rsid w:val="00A15EBC"/>
    <w:rsid w:val="00A1606B"/>
    <w:rsid w:val="00A20A16"/>
    <w:rsid w:val="00A22072"/>
    <w:rsid w:val="00A26AA8"/>
    <w:rsid w:val="00A26ECA"/>
    <w:rsid w:val="00A35A7D"/>
    <w:rsid w:val="00A35BE6"/>
    <w:rsid w:val="00A411C3"/>
    <w:rsid w:val="00A434A1"/>
    <w:rsid w:val="00A44619"/>
    <w:rsid w:val="00A4535E"/>
    <w:rsid w:val="00A5018F"/>
    <w:rsid w:val="00A55A33"/>
    <w:rsid w:val="00A56BAF"/>
    <w:rsid w:val="00A61655"/>
    <w:rsid w:val="00A6196C"/>
    <w:rsid w:val="00A65782"/>
    <w:rsid w:val="00A6620C"/>
    <w:rsid w:val="00A673CE"/>
    <w:rsid w:val="00A80CB6"/>
    <w:rsid w:val="00A81D66"/>
    <w:rsid w:val="00A82E61"/>
    <w:rsid w:val="00A833D7"/>
    <w:rsid w:val="00A858A9"/>
    <w:rsid w:val="00A9092A"/>
    <w:rsid w:val="00A9097B"/>
    <w:rsid w:val="00A94FC4"/>
    <w:rsid w:val="00A97F0C"/>
    <w:rsid w:val="00AA6F59"/>
    <w:rsid w:val="00AB3323"/>
    <w:rsid w:val="00AB4C32"/>
    <w:rsid w:val="00AB4DFC"/>
    <w:rsid w:val="00AC228A"/>
    <w:rsid w:val="00AC293B"/>
    <w:rsid w:val="00AC75D1"/>
    <w:rsid w:val="00AC7775"/>
    <w:rsid w:val="00AD5A60"/>
    <w:rsid w:val="00AE0DAE"/>
    <w:rsid w:val="00AE43B0"/>
    <w:rsid w:val="00AF3356"/>
    <w:rsid w:val="00AF6E71"/>
    <w:rsid w:val="00AF7164"/>
    <w:rsid w:val="00B04E6B"/>
    <w:rsid w:val="00B073D7"/>
    <w:rsid w:val="00B101F4"/>
    <w:rsid w:val="00B13343"/>
    <w:rsid w:val="00B134B1"/>
    <w:rsid w:val="00B14343"/>
    <w:rsid w:val="00B17C3D"/>
    <w:rsid w:val="00B23113"/>
    <w:rsid w:val="00B231E2"/>
    <w:rsid w:val="00B27C1D"/>
    <w:rsid w:val="00B314DE"/>
    <w:rsid w:val="00B32AE1"/>
    <w:rsid w:val="00B33E35"/>
    <w:rsid w:val="00B400E3"/>
    <w:rsid w:val="00B40E09"/>
    <w:rsid w:val="00B47472"/>
    <w:rsid w:val="00B51A95"/>
    <w:rsid w:val="00B52B16"/>
    <w:rsid w:val="00B5331E"/>
    <w:rsid w:val="00B61681"/>
    <w:rsid w:val="00B62BF3"/>
    <w:rsid w:val="00B6333E"/>
    <w:rsid w:val="00B63558"/>
    <w:rsid w:val="00B65100"/>
    <w:rsid w:val="00B67AF1"/>
    <w:rsid w:val="00B74E60"/>
    <w:rsid w:val="00B77D97"/>
    <w:rsid w:val="00B84F61"/>
    <w:rsid w:val="00B851E6"/>
    <w:rsid w:val="00B90BC5"/>
    <w:rsid w:val="00B936B2"/>
    <w:rsid w:val="00B95EC0"/>
    <w:rsid w:val="00B97DAD"/>
    <w:rsid w:val="00BA3A5A"/>
    <w:rsid w:val="00BA46BE"/>
    <w:rsid w:val="00BA66C3"/>
    <w:rsid w:val="00BA6774"/>
    <w:rsid w:val="00BA751E"/>
    <w:rsid w:val="00BB0F09"/>
    <w:rsid w:val="00BB4998"/>
    <w:rsid w:val="00BB7CF3"/>
    <w:rsid w:val="00BC2D73"/>
    <w:rsid w:val="00BC4649"/>
    <w:rsid w:val="00BC4E87"/>
    <w:rsid w:val="00BC7A58"/>
    <w:rsid w:val="00BD0B90"/>
    <w:rsid w:val="00BD628D"/>
    <w:rsid w:val="00BD64E8"/>
    <w:rsid w:val="00BE19C9"/>
    <w:rsid w:val="00BE675B"/>
    <w:rsid w:val="00BE67D3"/>
    <w:rsid w:val="00C00DEF"/>
    <w:rsid w:val="00C037C1"/>
    <w:rsid w:val="00C06F8A"/>
    <w:rsid w:val="00C13E0C"/>
    <w:rsid w:val="00C20473"/>
    <w:rsid w:val="00C27ABF"/>
    <w:rsid w:val="00C30D78"/>
    <w:rsid w:val="00C3189E"/>
    <w:rsid w:val="00C31BDE"/>
    <w:rsid w:val="00C31ED9"/>
    <w:rsid w:val="00C32990"/>
    <w:rsid w:val="00C334D7"/>
    <w:rsid w:val="00C34835"/>
    <w:rsid w:val="00C3793C"/>
    <w:rsid w:val="00C42576"/>
    <w:rsid w:val="00C42D28"/>
    <w:rsid w:val="00C431D3"/>
    <w:rsid w:val="00C44C98"/>
    <w:rsid w:val="00C45BFB"/>
    <w:rsid w:val="00C50543"/>
    <w:rsid w:val="00C53AB9"/>
    <w:rsid w:val="00C57138"/>
    <w:rsid w:val="00C63CF5"/>
    <w:rsid w:val="00C64673"/>
    <w:rsid w:val="00C65F31"/>
    <w:rsid w:val="00C65F61"/>
    <w:rsid w:val="00C709A5"/>
    <w:rsid w:val="00C70CCC"/>
    <w:rsid w:val="00C73E0B"/>
    <w:rsid w:val="00C7447A"/>
    <w:rsid w:val="00C769A9"/>
    <w:rsid w:val="00C77DC7"/>
    <w:rsid w:val="00C82530"/>
    <w:rsid w:val="00C82FFC"/>
    <w:rsid w:val="00C834EB"/>
    <w:rsid w:val="00C83D46"/>
    <w:rsid w:val="00C843C4"/>
    <w:rsid w:val="00C84D59"/>
    <w:rsid w:val="00C85964"/>
    <w:rsid w:val="00C90117"/>
    <w:rsid w:val="00C9200B"/>
    <w:rsid w:val="00C9349F"/>
    <w:rsid w:val="00C93D53"/>
    <w:rsid w:val="00CA0AD5"/>
    <w:rsid w:val="00CA16B8"/>
    <w:rsid w:val="00CA5C04"/>
    <w:rsid w:val="00CA6952"/>
    <w:rsid w:val="00CA7092"/>
    <w:rsid w:val="00CB5E33"/>
    <w:rsid w:val="00CB74D7"/>
    <w:rsid w:val="00CC2246"/>
    <w:rsid w:val="00CC2453"/>
    <w:rsid w:val="00CC3167"/>
    <w:rsid w:val="00CC6994"/>
    <w:rsid w:val="00CD40B9"/>
    <w:rsid w:val="00CD54D2"/>
    <w:rsid w:val="00CD69D4"/>
    <w:rsid w:val="00CE0BDC"/>
    <w:rsid w:val="00CE317A"/>
    <w:rsid w:val="00CE58A5"/>
    <w:rsid w:val="00CE76A9"/>
    <w:rsid w:val="00CF036C"/>
    <w:rsid w:val="00CF0FAC"/>
    <w:rsid w:val="00CF25BA"/>
    <w:rsid w:val="00CF2F49"/>
    <w:rsid w:val="00CF7D0F"/>
    <w:rsid w:val="00D03136"/>
    <w:rsid w:val="00D102BB"/>
    <w:rsid w:val="00D13914"/>
    <w:rsid w:val="00D13ADB"/>
    <w:rsid w:val="00D17F1E"/>
    <w:rsid w:val="00D200EA"/>
    <w:rsid w:val="00D222E3"/>
    <w:rsid w:val="00D24FD3"/>
    <w:rsid w:val="00D31DB7"/>
    <w:rsid w:val="00D40BF9"/>
    <w:rsid w:val="00D40C18"/>
    <w:rsid w:val="00D41B56"/>
    <w:rsid w:val="00D44358"/>
    <w:rsid w:val="00D454A4"/>
    <w:rsid w:val="00D475E8"/>
    <w:rsid w:val="00D5263B"/>
    <w:rsid w:val="00D54BD5"/>
    <w:rsid w:val="00D55F9B"/>
    <w:rsid w:val="00D56B83"/>
    <w:rsid w:val="00D622EC"/>
    <w:rsid w:val="00D637AB"/>
    <w:rsid w:val="00D66FDA"/>
    <w:rsid w:val="00D67F50"/>
    <w:rsid w:val="00D72058"/>
    <w:rsid w:val="00D754F6"/>
    <w:rsid w:val="00D76E61"/>
    <w:rsid w:val="00D85F15"/>
    <w:rsid w:val="00D86BEF"/>
    <w:rsid w:val="00D872BF"/>
    <w:rsid w:val="00D91464"/>
    <w:rsid w:val="00D92142"/>
    <w:rsid w:val="00D942DD"/>
    <w:rsid w:val="00D9761D"/>
    <w:rsid w:val="00DA10E0"/>
    <w:rsid w:val="00DA4635"/>
    <w:rsid w:val="00DA6495"/>
    <w:rsid w:val="00DB24DF"/>
    <w:rsid w:val="00DB5633"/>
    <w:rsid w:val="00DC19B3"/>
    <w:rsid w:val="00DC70C5"/>
    <w:rsid w:val="00DC7D5F"/>
    <w:rsid w:val="00DC7DC5"/>
    <w:rsid w:val="00DD02E6"/>
    <w:rsid w:val="00DD2F7C"/>
    <w:rsid w:val="00DD6321"/>
    <w:rsid w:val="00DE050A"/>
    <w:rsid w:val="00DE18A2"/>
    <w:rsid w:val="00DE4172"/>
    <w:rsid w:val="00DE6EE9"/>
    <w:rsid w:val="00DF0297"/>
    <w:rsid w:val="00DF20A6"/>
    <w:rsid w:val="00DF47DD"/>
    <w:rsid w:val="00DF71D9"/>
    <w:rsid w:val="00E01A82"/>
    <w:rsid w:val="00E01E6D"/>
    <w:rsid w:val="00E03EBF"/>
    <w:rsid w:val="00E06E93"/>
    <w:rsid w:val="00E12F98"/>
    <w:rsid w:val="00E16996"/>
    <w:rsid w:val="00E2103C"/>
    <w:rsid w:val="00E23ED0"/>
    <w:rsid w:val="00E3069D"/>
    <w:rsid w:val="00E311D2"/>
    <w:rsid w:val="00E319FA"/>
    <w:rsid w:val="00E330C8"/>
    <w:rsid w:val="00E35986"/>
    <w:rsid w:val="00E36C9C"/>
    <w:rsid w:val="00E400BB"/>
    <w:rsid w:val="00E4487B"/>
    <w:rsid w:val="00E45D24"/>
    <w:rsid w:val="00E47087"/>
    <w:rsid w:val="00E47F62"/>
    <w:rsid w:val="00E52E41"/>
    <w:rsid w:val="00E54D98"/>
    <w:rsid w:val="00E55C6C"/>
    <w:rsid w:val="00E6014A"/>
    <w:rsid w:val="00E66235"/>
    <w:rsid w:val="00E674A5"/>
    <w:rsid w:val="00E72447"/>
    <w:rsid w:val="00E7376F"/>
    <w:rsid w:val="00E756AD"/>
    <w:rsid w:val="00E854F3"/>
    <w:rsid w:val="00E954B2"/>
    <w:rsid w:val="00E97F4F"/>
    <w:rsid w:val="00EA1A71"/>
    <w:rsid w:val="00EA69EB"/>
    <w:rsid w:val="00EA6DA4"/>
    <w:rsid w:val="00EB3D6E"/>
    <w:rsid w:val="00EB4BC1"/>
    <w:rsid w:val="00EB784A"/>
    <w:rsid w:val="00EB794B"/>
    <w:rsid w:val="00EC35E7"/>
    <w:rsid w:val="00EC5D79"/>
    <w:rsid w:val="00EC75D3"/>
    <w:rsid w:val="00ED06F5"/>
    <w:rsid w:val="00ED17FC"/>
    <w:rsid w:val="00ED3E3A"/>
    <w:rsid w:val="00ED46EE"/>
    <w:rsid w:val="00ED6F63"/>
    <w:rsid w:val="00ED78AC"/>
    <w:rsid w:val="00EE1E47"/>
    <w:rsid w:val="00EE3D04"/>
    <w:rsid w:val="00EE4FCB"/>
    <w:rsid w:val="00EF1CE4"/>
    <w:rsid w:val="00EF1EF2"/>
    <w:rsid w:val="00EF5AA9"/>
    <w:rsid w:val="00F003FB"/>
    <w:rsid w:val="00F00434"/>
    <w:rsid w:val="00F052C4"/>
    <w:rsid w:val="00F06880"/>
    <w:rsid w:val="00F078B7"/>
    <w:rsid w:val="00F11239"/>
    <w:rsid w:val="00F126EA"/>
    <w:rsid w:val="00F12BB5"/>
    <w:rsid w:val="00F1362A"/>
    <w:rsid w:val="00F13ADF"/>
    <w:rsid w:val="00F13F86"/>
    <w:rsid w:val="00F17CC4"/>
    <w:rsid w:val="00F21FEF"/>
    <w:rsid w:val="00F24EB7"/>
    <w:rsid w:val="00F25D83"/>
    <w:rsid w:val="00F30618"/>
    <w:rsid w:val="00F31798"/>
    <w:rsid w:val="00F33A99"/>
    <w:rsid w:val="00F34E58"/>
    <w:rsid w:val="00F4581D"/>
    <w:rsid w:val="00F45D0A"/>
    <w:rsid w:val="00F524C9"/>
    <w:rsid w:val="00F52E23"/>
    <w:rsid w:val="00F53352"/>
    <w:rsid w:val="00F53752"/>
    <w:rsid w:val="00F5421C"/>
    <w:rsid w:val="00F54B49"/>
    <w:rsid w:val="00F55A1E"/>
    <w:rsid w:val="00F61AFE"/>
    <w:rsid w:val="00F637F2"/>
    <w:rsid w:val="00F645A7"/>
    <w:rsid w:val="00F665F6"/>
    <w:rsid w:val="00F66902"/>
    <w:rsid w:val="00F6733B"/>
    <w:rsid w:val="00F70C7E"/>
    <w:rsid w:val="00F878B9"/>
    <w:rsid w:val="00F9108F"/>
    <w:rsid w:val="00F922CF"/>
    <w:rsid w:val="00F92E22"/>
    <w:rsid w:val="00F96E4E"/>
    <w:rsid w:val="00FA128D"/>
    <w:rsid w:val="00FA7807"/>
    <w:rsid w:val="00FB2B0F"/>
    <w:rsid w:val="00FB50A1"/>
    <w:rsid w:val="00FB68BB"/>
    <w:rsid w:val="00FB6D05"/>
    <w:rsid w:val="00FB6F18"/>
    <w:rsid w:val="00FB7DF2"/>
    <w:rsid w:val="00FC01DA"/>
    <w:rsid w:val="00FC12C4"/>
    <w:rsid w:val="00FC1F99"/>
    <w:rsid w:val="00FC3406"/>
    <w:rsid w:val="00FC3CFA"/>
    <w:rsid w:val="00FC3F99"/>
    <w:rsid w:val="00FC5CE1"/>
    <w:rsid w:val="00FC6442"/>
    <w:rsid w:val="00FD4A5B"/>
    <w:rsid w:val="00FD5A15"/>
    <w:rsid w:val="00FE0C75"/>
    <w:rsid w:val="00FE0D18"/>
    <w:rsid w:val="00FE12DF"/>
    <w:rsid w:val="00FE21FD"/>
    <w:rsid w:val="00FE2E72"/>
    <w:rsid w:val="00FF0A32"/>
    <w:rsid w:val="00FF0ACF"/>
    <w:rsid w:val="00FF1097"/>
    <w:rsid w:val="00FF45C6"/>
    <w:rsid w:val="00FF541C"/>
    <w:rsid w:val="00FF5C61"/>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17EEC1"/>
  <w15:docId w15:val="{D9D93E7B-186B-499C-BC29-31B53FCA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F44"/>
    <w:pPr>
      <w:widowControl w:val="0"/>
      <w:jc w:val="both"/>
    </w:pPr>
    <w:rPr>
      <w:kern w:val="2"/>
      <w:sz w:val="21"/>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7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63641"/>
    <w:pPr>
      <w:jc w:val="right"/>
    </w:pPr>
  </w:style>
  <w:style w:type="paragraph" w:styleId="a5">
    <w:name w:val="footer"/>
    <w:basedOn w:val="a"/>
    <w:link w:val="a6"/>
    <w:uiPriority w:val="99"/>
    <w:rsid w:val="00B32AE1"/>
    <w:pPr>
      <w:tabs>
        <w:tab w:val="center" w:pos="4252"/>
        <w:tab w:val="right" w:pos="8504"/>
      </w:tabs>
      <w:snapToGrid w:val="0"/>
    </w:pPr>
  </w:style>
  <w:style w:type="character" w:styleId="a7">
    <w:name w:val="page number"/>
    <w:basedOn w:val="a0"/>
    <w:rsid w:val="00B32AE1"/>
  </w:style>
  <w:style w:type="paragraph" w:styleId="a8">
    <w:name w:val="Balloon Text"/>
    <w:basedOn w:val="a"/>
    <w:semiHidden/>
    <w:rsid w:val="00DB5633"/>
    <w:rPr>
      <w:rFonts w:ascii="Arial" w:eastAsia="ＭＳ ゴシック" w:hAnsi="Arial"/>
      <w:sz w:val="18"/>
      <w:szCs w:val="18"/>
    </w:rPr>
  </w:style>
  <w:style w:type="character" w:styleId="a9">
    <w:name w:val="annotation reference"/>
    <w:semiHidden/>
    <w:rsid w:val="004F12A3"/>
    <w:rPr>
      <w:sz w:val="18"/>
      <w:szCs w:val="18"/>
    </w:rPr>
  </w:style>
  <w:style w:type="paragraph" w:styleId="aa">
    <w:name w:val="annotation text"/>
    <w:basedOn w:val="a"/>
    <w:link w:val="ab"/>
    <w:semiHidden/>
    <w:rsid w:val="004F12A3"/>
    <w:pPr>
      <w:jc w:val="left"/>
    </w:pPr>
  </w:style>
  <w:style w:type="paragraph" w:styleId="ac">
    <w:name w:val="annotation subject"/>
    <w:basedOn w:val="aa"/>
    <w:next w:val="aa"/>
    <w:semiHidden/>
    <w:rsid w:val="004F12A3"/>
    <w:rPr>
      <w:b/>
      <w:bCs/>
    </w:rPr>
  </w:style>
  <w:style w:type="paragraph" w:styleId="ad">
    <w:name w:val="header"/>
    <w:basedOn w:val="a"/>
    <w:link w:val="ae"/>
    <w:uiPriority w:val="99"/>
    <w:rsid w:val="00F13F86"/>
    <w:pPr>
      <w:tabs>
        <w:tab w:val="center" w:pos="4252"/>
        <w:tab w:val="right" w:pos="8504"/>
      </w:tabs>
      <w:snapToGrid w:val="0"/>
    </w:pPr>
  </w:style>
  <w:style w:type="character" w:customStyle="1" w:styleId="ae">
    <w:name w:val="ヘッダー (文字)"/>
    <w:basedOn w:val="a0"/>
    <w:link w:val="ad"/>
    <w:uiPriority w:val="99"/>
    <w:rsid w:val="00F13F86"/>
    <w:rPr>
      <w:kern w:val="2"/>
      <w:sz w:val="21"/>
      <w:szCs w:val="24"/>
    </w:rPr>
  </w:style>
  <w:style w:type="paragraph" w:styleId="af">
    <w:name w:val="List Paragraph"/>
    <w:basedOn w:val="a"/>
    <w:uiPriority w:val="34"/>
    <w:qFormat/>
    <w:rsid w:val="00764F83"/>
    <w:pPr>
      <w:ind w:leftChars="400" w:left="840"/>
    </w:pPr>
  </w:style>
  <w:style w:type="character" w:customStyle="1" w:styleId="a6">
    <w:name w:val="フッター (文字)"/>
    <w:basedOn w:val="a0"/>
    <w:link w:val="a5"/>
    <w:uiPriority w:val="99"/>
    <w:rsid w:val="00807178"/>
    <w:rPr>
      <w:kern w:val="2"/>
      <w:sz w:val="21"/>
      <w:szCs w:val="24"/>
    </w:rPr>
  </w:style>
  <w:style w:type="paragraph" w:styleId="af0">
    <w:name w:val="Revision"/>
    <w:hidden/>
    <w:uiPriority w:val="99"/>
    <w:semiHidden/>
    <w:rsid w:val="00DC7D5F"/>
    <w:rPr>
      <w:kern w:val="2"/>
      <w:sz w:val="21"/>
      <w:szCs w:val="24"/>
    </w:rPr>
  </w:style>
  <w:style w:type="character" w:styleId="af1">
    <w:name w:val="Hyperlink"/>
    <w:basedOn w:val="a0"/>
    <w:unhideWhenUsed/>
    <w:rsid w:val="00DF47DD"/>
    <w:rPr>
      <w:color w:val="0000FF" w:themeColor="hyperlink"/>
      <w:u w:val="single"/>
    </w:rPr>
  </w:style>
  <w:style w:type="character" w:styleId="af2">
    <w:name w:val="Unresolved Mention"/>
    <w:basedOn w:val="a0"/>
    <w:uiPriority w:val="99"/>
    <w:semiHidden/>
    <w:unhideWhenUsed/>
    <w:rsid w:val="00DF47DD"/>
    <w:rPr>
      <w:color w:val="605E5C"/>
      <w:shd w:val="clear" w:color="auto" w:fill="E1DFDD"/>
    </w:rPr>
  </w:style>
  <w:style w:type="character" w:customStyle="1" w:styleId="ab">
    <w:name w:val="コメント文字列 (文字)"/>
    <w:basedOn w:val="a0"/>
    <w:link w:val="aa"/>
    <w:semiHidden/>
    <w:rsid w:val="00304E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1344">
      <w:bodyDiv w:val="1"/>
      <w:marLeft w:val="0"/>
      <w:marRight w:val="0"/>
      <w:marTop w:val="0"/>
      <w:marBottom w:val="0"/>
      <w:divBdr>
        <w:top w:val="none" w:sz="0" w:space="0" w:color="auto"/>
        <w:left w:val="none" w:sz="0" w:space="0" w:color="auto"/>
        <w:bottom w:val="none" w:sz="0" w:space="0" w:color="auto"/>
        <w:right w:val="none" w:sz="0" w:space="0" w:color="auto"/>
      </w:divBdr>
    </w:div>
    <w:div w:id="691035858">
      <w:bodyDiv w:val="1"/>
      <w:marLeft w:val="0"/>
      <w:marRight w:val="0"/>
      <w:marTop w:val="0"/>
      <w:marBottom w:val="0"/>
      <w:divBdr>
        <w:top w:val="none" w:sz="0" w:space="0" w:color="auto"/>
        <w:left w:val="none" w:sz="0" w:space="0" w:color="auto"/>
        <w:bottom w:val="none" w:sz="0" w:space="0" w:color="auto"/>
        <w:right w:val="none" w:sz="0" w:space="0" w:color="auto"/>
      </w:divBdr>
    </w:div>
    <w:div w:id="9051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D0B1-7031-46FA-A57E-9DCC1A43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Pages>
  <Words>189</Words>
  <Characters>1083</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5%ブドウ糖注キットSNの安定性に関する資料</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2023-10-05T04:52:00Z</cp:lastPrinted>
  <dcterms:created xsi:type="dcterms:W3CDTF">2014-11-05T05:26:00Z</dcterms:created>
  <dcterms:modified xsi:type="dcterms:W3CDTF">2025-04-16T00:36:00Z</dcterms:modified>
</cp:coreProperties>
</file>